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E3937" w14:textId="6ECC4BE1" w:rsidR="00C8525D" w:rsidRPr="00D14159" w:rsidRDefault="003B4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Calibri" w:hAnsiTheme="minorHAnsi" w:cstheme="minorHAnsi"/>
        </w:rPr>
      </w:pPr>
      <w:bookmarkStart w:id="0" w:name="_GoBack"/>
      <w:r>
        <w:rPr>
          <w:rFonts w:asciiTheme="minorHAnsi" w:eastAsia="Calibri" w:hAnsiTheme="minorHAnsi" w:cstheme="minorHAnsi"/>
          <w:noProof/>
          <w:lang w:eastAsia="en-US"/>
        </w:rPr>
        <w:drawing>
          <wp:inline distT="0" distB="0" distL="0" distR="0" wp14:anchorId="2E87F478" wp14:editId="6C2CBDC1">
            <wp:extent cx="1028700" cy="1028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_Logo_Web_Small.jpg"/>
                    <pic:cNvPicPr/>
                  </pic:nvPicPr>
                  <pic:blipFill>
                    <a:blip r:embed="rId9">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bookmarkEnd w:id="0"/>
    </w:p>
    <w:p w14:paraId="25E5AACE" w14:textId="77777777" w:rsidR="00C8525D" w:rsidRPr="00D14159" w:rsidRDefault="003B4143">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Calibri" w:hAnsiTheme="minorHAnsi" w:cstheme="minorHAnsi"/>
          <w:b/>
        </w:rPr>
      </w:pPr>
      <w:r w:rsidRPr="00D14159">
        <w:rPr>
          <w:rFonts w:asciiTheme="minorHAnsi" w:eastAsia="Calibri" w:hAnsiTheme="minorHAnsi" w:cstheme="minorHAnsi"/>
          <w:b/>
        </w:rPr>
        <w:t>Transitional Pastor Contract</w:t>
      </w:r>
    </w:p>
    <w:p w14:paraId="76D660AC" w14:textId="6E6B1DA6" w:rsidR="00C8525D" w:rsidRPr="00D14159" w:rsidRDefault="003B4143">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Calibri" w:hAnsiTheme="minorHAnsi" w:cstheme="minorHAnsi"/>
          <w:b/>
        </w:rPr>
      </w:pPr>
      <w:r w:rsidRPr="00D14159">
        <w:rPr>
          <w:rFonts w:asciiTheme="minorHAnsi" w:eastAsia="Calibri" w:hAnsiTheme="minorHAnsi" w:cstheme="minorHAnsi"/>
          <w:b/>
        </w:rPr>
        <w:t>Presbytery of Baltimore</w:t>
      </w:r>
    </w:p>
    <w:p w14:paraId="19479D66" w14:textId="77777777" w:rsidR="00C8525D" w:rsidRPr="00D14159" w:rsidRDefault="00C85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libri" w:hAnsiTheme="minorHAnsi" w:cstheme="minorHAnsi"/>
        </w:rPr>
      </w:pPr>
    </w:p>
    <w:p w14:paraId="6B6E0FB8" w14:textId="139ECFE8" w:rsidR="00C8525D" w:rsidRPr="00D14159" w:rsidRDefault="003B4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eastAsia="Calibri" w:hAnsiTheme="minorHAnsi" w:cstheme="minorHAnsi"/>
        </w:rPr>
      </w:pPr>
      <w:r w:rsidRPr="00D14159">
        <w:rPr>
          <w:rFonts w:asciiTheme="minorHAnsi" w:eastAsia="Calibri" w:hAnsiTheme="minorHAnsi" w:cstheme="minorHAnsi"/>
        </w:rPr>
        <w:t xml:space="preserve">This agreement sets forth the basis for a working relationship between </w:t>
      </w:r>
      <w:r w:rsidR="0072456C">
        <w:rPr>
          <w:rFonts w:asciiTheme="minorHAnsi" w:eastAsia="Calibri" w:hAnsiTheme="minorHAnsi" w:cstheme="minorHAnsi"/>
        </w:rPr>
        <w:t>_____</w:t>
      </w:r>
      <w:r w:rsidR="00CF0FBF">
        <w:rPr>
          <w:rFonts w:asciiTheme="minorHAnsi" w:eastAsia="Calibri" w:hAnsiTheme="minorHAnsi" w:cstheme="minorHAnsi"/>
        </w:rPr>
        <w:t>_________________</w:t>
      </w:r>
    </w:p>
    <w:p w14:paraId="785DF27D" w14:textId="6C80D7E9" w:rsidR="00C8525D" w:rsidRPr="00D14159" w:rsidRDefault="0076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eastAsia="Calibri" w:hAnsiTheme="minorHAnsi" w:cstheme="minorHAnsi"/>
        </w:rPr>
      </w:pPr>
      <w:r w:rsidRPr="00D14159">
        <w:rPr>
          <w:rFonts w:asciiTheme="minorHAnsi" w:eastAsia="Calibri" w:hAnsiTheme="minorHAnsi" w:cstheme="minorHAnsi"/>
        </w:rPr>
        <w:t>________________________________ as Transitional Pastor and the Session of _________________________________Church of ___________________________________, MD for the period beginning _____</w:t>
      </w:r>
      <w:r w:rsidR="00A012AE">
        <w:rPr>
          <w:rFonts w:asciiTheme="minorHAnsi" w:eastAsia="Calibri" w:hAnsiTheme="minorHAnsi" w:cstheme="minorHAnsi"/>
        </w:rPr>
        <w:t>__________</w:t>
      </w:r>
      <w:r w:rsidRPr="00D14159">
        <w:rPr>
          <w:rFonts w:asciiTheme="minorHAnsi" w:eastAsia="Calibri" w:hAnsiTheme="minorHAnsi" w:cstheme="minorHAnsi"/>
        </w:rPr>
        <w:t>_____________ and ending December 31, ____.</w:t>
      </w:r>
    </w:p>
    <w:p w14:paraId="472C8DEF" w14:textId="2B397756" w:rsidR="00C8525D" w:rsidRPr="005C5E88" w:rsidRDefault="003B4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Theme="minorHAnsi" w:eastAsia="Calibri" w:hAnsiTheme="minorHAnsi" w:cstheme="minorHAnsi"/>
          <w:sz w:val="20"/>
          <w:szCs w:val="20"/>
        </w:rPr>
      </w:pPr>
      <w:r w:rsidRPr="005C5E88">
        <w:rPr>
          <w:rFonts w:asciiTheme="minorHAnsi" w:eastAsia="Calibri" w:hAnsiTheme="minorHAnsi" w:cstheme="minorHAnsi"/>
          <w:sz w:val="20"/>
          <w:szCs w:val="20"/>
        </w:rPr>
        <w:t>(The Com</w:t>
      </w:r>
      <w:r w:rsidR="00A012AE" w:rsidRPr="005C5E88">
        <w:rPr>
          <w:rFonts w:asciiTheme="minorHAnsi" w:eastAsia="Calibri" w:hAnsiTheme="minorHAnsi" w:cstheme="minorHAnsi"/>
          <w:sz w:val="20"/>
          <w:szCs w:val="20"/>
        </w:rPr>
        <w:t xml:space="preserve">mission </w:t>
      </w:r>
      <w:r w:rsidRPr="005C5E88">
        <w:rPr>
          <w:rFonts w:asciiTheme="minorHAnsi" w:eastAsia="Calibri" w:hAnsiTheme="minorHAnsi" w:cstheme="minorHAnsi"/>
          <w:sz w:val="20"/>
          <w:szCs w:val="20"/>
        </w:rPr>
        <w:t xml:space="preserve">on Ministry’s preference is that </w:t>
      </w:r>
      <w:r w:rsidRPr="005C5E88">
        <w:rPr>
          <w:rFonts w:asciiTheme="minorHAnsi" w:eastAsia="Calibri" w:hAnsiTheme="minorHAnsi" w:cstheme="minorHAnsi"/>
          <w:sz w:val="20"/>
          <w:szCs w:val="20"/>
        </w:rPr>
        <w:t xml:space="preserve">Transitional Pastor </w:t>
      </w:r>
      <w:r w:rsidR="00A012AE" w:rsidRPr="005C5E88">
        <w:rPr>
          <w:rFonts w:asciiTheme="minorHAnsi" w:eastAsia="Calibri" w:hAnsiTheme="minorHAnsi" w:cstheme="minorHAnsi"/>
          <w:sz w:val="20"/>
          <w:szCs w:val="20"/>
        </w:rPr>
        <w:t>c</w:t>
      </w:r>
      <w:r w:rsidRPr="005C5E88">
        <w:rPr>
          <w:rFonts w:asciiTheme="minorHAnsi" w:eastAsia="Calibri" w:hAnsiTheme="minorHAnsi" w:cstheme="minorHAnsi"/>
          <w:sz w:val="20"/>
          <w:szCs w:val="20"/>
        </w:rPr>
        <w:t xml:space="preserve">ontracts conclude and are renegotiated at the end of each year to be in line with the fiscal year for most churches.) </w:t>
      </w:r>
    </w:p>
    <w:p w14:paraId="134DF2A7" w14:textId="1E5D68C3" w:rsidR="00C8525D" w:rsidRPr="00D14159" w:rsidRDefault="003B4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ind w:left="1123"/>
        <w:rPr>
          <w:rFonts w:asciiTheme="minorHAnsi" w:eastAsia="Calibri" w:hAnsiTheme="minorHAnsi" w:cstheme="minorHAnsi"/>
        </w:rPr>
      </w:pPr>
      <w:r w:rsidRPr="00D14159">
        <w:rPr>
          <w:rFonts w:asciiTheme="minorHAnsi" w:eastAsia="Calibri" w:hAnsiTheme="minorHAnsi" w:cstheme="minorHAnsi"/>
        </w:rPr>
        <w:t xml:space="preserve">This is a </w:t>
      </w:r>
      <w:r w:rsidRPr="00D14159">
        <w:rPr>
          <w:rFonts w:asciiTheme="minorHAnsi" w:eastAsia="Calibri" w:hAnsiTheme="minorHAnsi" w:cstheme="minorHAnsi"/>
          <w:i/>
        </w:rPr>
        <w:t>(check one)</w:t>
      </w:r>
      <w:r w:rsidRPr="00D14159">
        <w:rPr>
          <w:rFonts w:asciiTheme="minorHAnsi" w:eastAsia="Calibri" w:hAnsiTheme="minorHAnsi" w:cstheme="minorHAnsi"/>
        </w:rPr>
        <w:t xml:space="preserve"> ___ Full Time or ____ Part Time position.</w:t>
      </w:r>
    </w:p>
    <w:p w14:paraId="3062A891" w14:textId="77777777" w:rsidR="00C8525D" w:rsidRPr="00D14159" w:rsidRDefault="003B4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rFonts w:asciiTheme="minorHAnsi" w:eastAsia="Calibri" w:hAnsiTheme="minorHAnsi" w:cstheme="minorHAnsi"/>
        </w:rPr>
      </w:pPr>
      <w:r w:rsidRPr="00D14159">
        <w:rPr>
          <w:rFonts w:asciiTheme="minorHAnsi" w:eastAsia="Calibri" w:hAnsiTheme="minorHAnsi" w:cstheme="minorHAnsi"/>
        </w:rPr>
        <w:t xml:space="preserve">If Part Time, the basis for the agreement is _____ </w:t>
      </w:r>
      <w:r w:rsidRPr="00D14159">
        <w:rPr>
          <w:rFonts w:asciiTheme="minorHAnsi" w:eastAsia="Calibri" w:hAnsiTheme="minorHAnsi" w:cstheme="minorHAnsi"/>
        </w:rPr>
        <w:t>hours per week,</w:t>
      </w:r>
    </w:p>
    <w:p w14:paraId="53E9897B" w14:textId="77777777" w:rsidR="00C8525D" w:rsidRPr="00D14159" w:rsidRDefault="003B4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rFonts w:asciiTheme="minorHAnsi" w:eastAsia="Calibri" w:hAnsiTheme="minorHAnsi" w:cstheme="minorHAnsi"/>
        </w:rPr>
      </w:pPr>
      <w:r w:rsidRPr="00D14159">
        <w:rPr>
          <w:rFonts w:asciiTheme="minorHAnsi" w:eastAsia="Calibri" w:hAnsiTheme="minorHAnsi" w:cstheme="minorHAnsi"/>
        </w:rPr>
        <w:t xml:space="preserve">which is ______ % of Full Time </w:t>
      </w:r>
      <w:r w:rsidRPr="00D14159">
        <w:rPr>
          <w:rFonts w:asciiTheme="minorHAnsi" w:eastAsia="Calibri" w:hAnsiTheme="minorHAnsi" w:cstheme="minorHAnsi"/>
          <w:i/>
        </w:rPr>
        <w:t>(Full Time basis is 40 hours/week)</w:t>
      </w:r>
      <w:r w:rsidRPr="00D14159">
        <w:rPr>
          <w:rFonts w:asciiTheme="minorHAnsi" w:eastAsia="Calibri" w:hAnsiTheme="minorHAnsi" w:cstheme="minorHAnsi"/>
        </w:rPr>
        <w:t>.</w:t>
      </w:r>
    </w:p>
    <w:p w14:paraId="414C2679" w14:textId="77777777" w:rsidR="00C8525D" w:rsidRPr="00D14159" w:rsidRDefault="003B4143">
      <w:pPr>
        <w:pBdr>
          <w:top w:val="nil"/>
          <w:left w:val="nil"/>
          <w:bottom w:val="nil"/>
          <w:right w:val="nil"/>
          <w:between w:val="nil"/>
        </w:pBdr>
        <w:spacing w:before="240" w:after="120"/>
        <w:rPr>
          <w:rFonts w:asciiTheme="minorHAnsi" w:eastAsia="Calibri" w:hAnsiTheme="minorHAnsi" w:cstheme="minorHAnsi"/>
          <w:b/>
          <w:color w:val="000000"/>
        </w:rPr>
      </w:pPr>
      <w:r w:rsidRPr="00D14159">
        <w:rPr>
          <w:rFonts w:asciiTheme="minorHAnsi" w:eastAsia="Calibri" w:hAnsiTheme="minorHAnsi" w:cstheme="minorHAnsi"/>
          <w:b/>
          <w:color w:val="000000"/>
        </w:rPr>
        <w:t>Shared Goals for the Well-being of the Church</w:t>
      </w:r>
    </w:p>
    <w:p w14:paraId="216CD44A" w14:textId="77777777" w:rsidR="00C8525D" w:rsidRDefault="003B4143">
      <w:pPr>
        <w:numPr>
          <w:ilvl w:val="0"/>
          <w:numId w:val="2"/>
        </w:numPr>
        <w:pBdr>
          <w:top w:val="nil"/>
          <w:left w:val="nil"/>
          <w:bottom w:val="nil"/>
          <w:right w:val="nil"/>
          <w:between w:val="nil"/>
        </w:pBdr>
        <w:rPr>
          <w:rFonts w:asciiTheme="minorHAnsi" w:eastAsia="Calibri" w:hAnsiTheme="minorHAnsi" w:cstheme="minorHAnsi"/>
          <w:color w:val="000000"/>
        </w:rPr>
      </w:pPr>
      <w:r w:rsidRPr="00D14159">
        <w:rPr>
          <w:rFonts w:asciiTheme="minorHAnsi" w:eastAsia="Calibri" w:hAnsiTheme="minorHAnsi" w:cstheme="minorHAnsi"/>
          <w:color w:val="000000"/>
        </w:rPr>
        <w:t>Will work together to provide for the spiritual growth and the ongoing mission and work of the church.</w:t>
      </w:r>
    </w:p>
    <w:p w14:paraId="36FF2CA9" w14:textId="77777777" w:rsidR="00E47B8D" w:rsidRPr="00D14159" w:rsidRDefault="00E47B8D" w:rsidP="00645929">
      <w:pPr>
        <w:pBdr>
          <w:top w:val="nil"/>
          <w:left w:val="nil"/>
          <w:bottom w:val="nil"/>
          <w:right w:val="nil"/>
          <w:between w:val="nil"/>
        </w:pBdr>
        <w:rPr>
          <w:rFonts w:asciiTheme="minorHAnsi" w:eastAsia="Calibri" w:hAnsiTheme="minorHAnsi" w:cstheme="minorHAnsi"/>
          <w:color w:val="000000"/>
        </w:rPr>
      </w:pPr>
    </w:p>
    <w:p w14:paraId="50A72AE5" w14:textId="2DAFD702" w:rsidR="003F68AA" w:rsidRPr="00D14159" w:rsidRDefault="003B4143" w:rsidP="003F68AA">
      <w:pPr>
        <w:numPr>
          <w:ilvl w:val="0"/>
          <w:numId w:val="2"/>
        </w:numPr>
        <w:pBdr>
          <w:top w:val="nil"/>
          <w:left w:val="nil"/>
          <w:bottom w:val="nil"/>
          <w:right w:val="nil"/>
          <w:between w:val="nil"/>
        </w:pBdr>
        <w:spacing w:after="120"/>
        <w:rPr>
          <w:rFonts w:asciiTheme="minorHAnsi" w:eastAsia="Calibri" w:hAnsiTheme="minorHAnsi" w:cstheme="minorHAnsi"/>
          <w:color w:val="000000"/>
        </w:rPr>
      </w:pPr>
      <w:r w:rsidRPr="00D14159">
        <w:rPr>
          <w:rFonts w:asciiTheme="minorHAnsi" w:eastAsia="Calibri" w:hAnsiTheme="minorHAnsi" w:cstheme="minorHAnsi"/>
          <w:color w:val="000000"/>
        </w:rPr>
        <w:t xml:space="preserve">Will facilitate open </w:t>
      </w:r>
      <w:r w:rsidRPr="00D14159">
        <w:rPr>
          <w:rFonts w:asciiTheme="minorHAnsi" w:eastAsia="Calibri" w:hAnsiTheme="minorHAnsi" w:cstheme="minorHAnsi"/>
          <w:color w:val="000000"/>
        </w:rPr>
        <w:t>sharing of information with the congregation.</w:t>
      </w:r>
    </w:p>
    <w:p w14:paraId="3EF082BD" w14:textId="77777777" w:rsidR="00C8525D" w:rsidRPr="00D14159" w:rsidRDefault="003B4143">
      <w:pPr>
        <w:pBdr>
          <w:top w:val="nil"/>
          <w:left w:val="nil"/>
          <w:bottom w:val="nil"/>
          <w:right w:val="nil"/>
          <w:between w:val="nil"/>
        </w:pBdr>
        <w:spacing w:before="240" w:after="120"/>
        <w:rPr>
          <w:rFonts w:asciiTheme="minorHAnsi" w:eastAsia="Calibri" w:hAnsiTheme="minorHAnsi" w:cstheme="minorHAnsi"/>
          <w:b/>
          <w:color w:val="000000"/>
        </w:rPr>
      </w:pPr>
      <w:r w:rsidRPr="00D14159">
        <w:rPr>
          <w:rFonts w:asciiTheme="minorHAnsi" w:eastAsia="Calibri" w:hAnsiTheme="minorHAnsi" w:cstheme="minorHAnsi"/>
          <w:b/>
          <w:color w:val="000000"/>
        </w:rPr>
        <w:t>Expectations of the Transitional Pastor</w:t>
      </w:r>
    </w:p>
    <w:p w14:paraId="20A76E1B" w14:textId="1678D818" w:rsidR="003F68AA" w:rsidRPr="00D14159" w:rsidRDefault="003F68AA">
      <w:pPr>
        <w:numPr>
          <w:ilvl w:val="0"/>
          <w:numId w:val="5"/>
        </w:numPr>
        <w:pBdr>
          <w:top w:val="nil"/>
          <w:left w:val="nil"/>
          <w:bottom w:val="nil"/>
          <w:right w:val="nil"/>
          <w:between w:val="nil"/>
        </w:pBdr>
        <w:spacing w:after="120"/>
        <w:rPr>
          <w:rFonts w:asciiTheme="minorHAnsi" w:eastAsia="Calibri" w:hAnsiTheme="minorHAnsi" w:cstheme="minorHAnsi"/>
          <w:color w:val="000000"/>
        </w:rPr>
      </w:pPr>
      <w:r w:rsidRPr="00D14159">
        <w:rPr>
          <w:rFonts w:asciiTheme="minorHAnsi" w:eastAsia="Calibri" w:hAnsiTheme="minorHAnsi" w:cstheme="minorHAnsi"/>
          <w:color w:val="000000"/>
        </w:rPr>
        <w:t>Will provide leadership for the ongoing ministry of the church by</w:t>
      </w:r>
      <w:r w:rsidR="0010732B" w:rsidRPr="00D14159">
        <w:rPr>
          <w:rFonts w:asciiTheme="minorHAnsi" w:eastAsia="Calibri" w:hAnsiTheme="minorHAnsi" w:cstheme="minorHAnsi"/>
          <w:color w:val="000000"/>
        </w:rPr>
        <w:t>:</w:t>
      </w:r>
      <w:r w:rsidRPr="00D14159">
        <w:rPr>
          <w:rFonts w:asciiTheme="minorHAnsi" w:eastAsia="Calibri" w:hAnsiTheme="minorHAnsi" w:cstheme="minorHAnsi"/>
          <w:color w:val="000000"/>
        </w:rPr>
        <w:t xml:space="preserve"> </w:t>
      </w:r>
    </w:p>
    <w:p w14:paraId="2BD468F9" w14:textId="367899DC" w:rsidR="00C8525D" w:rsidRPr="00D14159" w:rsidRDefault="00CF0FBF" w:rsidP="00CB3715">
      <w:pPr>
        <w:numPr>
          <w:ilvl w:val="1"/>
          <w:numId w:val="5"/>
        </w:numPr>
        <w:pBdr>
          <w:top w:val="nil"/>
          <w:left w:val="nil"/>
          <w:bottom w:val="nil"/>
          <w:right w:val="nil"/>
          <w:between w:val="nil"/>
        </w:pBdr>
        <w:spacing w:after="120"/>
        <w:rPr>
          <w:rFonts w:asciiTheme="minorHAnsi" w:eastAsia="Calibri" w:hAnsiTheme="minorHAnsi" w:cstheme="minorHAnsi"/>
          <w:color w:val="000000"/>
        </w:rPr>
      </w:pPr>
      <w:r>
        <w:rPr>
          <w:rFonts w:asciiTheme="minorHAnsi" w:eastAsia="Calibri" w:hAnsiTheme="minorHAnsi" w:cstheme="minorHAnsi"/>
          <w:color w:val="000000"/>
        </w:rPr>
        <w:t>Preaching and leading</w:t>
      </w:r>
      <w:r w:rsidRPr="00D14159">
        <w:rPr>
          <w:rFonts w:asciiTheme="minorHAnsi" w:eastAsia="Calibri" w:hAnsiTheme="minorHAnsi" w:cstheme="minorHAnsi"/>
          <w:color w:val="000000"/>
        </w:rPr>
        <w:t xml:space="preserve"> worship on Sunday mornings and at special services such as Thanksgiving, Maundy Thursday, and Christmas Eve, taking appropriate time for study and preparation</w:t>
      </w:r>
      <w:r w:rsidR="0010732B" w:rsidRPr="00D14159">
        <w:rPr>
          <w:rFonts w:asciiTheme="minorHAnsi" w:eastAsia="Calibri" w:hAnsiTheme="minorHAnsi" w:cstheme="minorHAnsi"/>
          <w:color w:val="000000"/>
        </w:rPr>
        <w:t>; officiating</w:t>
      </w:r>
      <w:r w:rsidRPr="00D14159">
        <w:rPr>
          <w:rFonts w:asciiTheme="minorHAnsi" w:eastAsia="Calibri" w:hAnsiTheme="minorHAnsi" w:cstheme="minorHAnsi"/>
          <w:color w:val="000000"/>
        </w:rPr>
        <w:t xml:space="preserve"> at weddings and funerals</w:t>
      </w:r>
      <w:r>
        <w:rPr>
          <w:rFonts w:asciiTheme="minorHAnsi" w:eastAsia="Calibri" w:hAnsiTheme="minorHAnsi" w:cstheme="minorHAnsi"/>
          <w:color w:val="000000"/>
        </w:rPr>
        <w:t>;</w:t>
      </w:r>
      <w:r w:rsidRPr="00D14159">
        <w:rPr>
          <w:rFonts w:asciiTheme="minorHAnsi" w:eastAsia="Calibri" w:hAnsiTheme="minorHAnsi" w:cstheme="minorHAnsi"/>
          <w:color w:val="000000"/>
        </w:rPr>
        <w:t xml:space="preserve"> and administer</w:t>
      </w:r>
      <w:r w:rsidR="0010732B" w:rsidRPr="00D14159">
        <w:rPr>
          <w:rFonts w:asciiTheme="minorHAnsi" w:eastAsia="Calibri" w:hAnsiTheme="minorHAnsi" w:cstheme="minorHAnsi"/>
          <w:color w:val="000000"/>
        </w:rPr>
        <w:t>ing</w:t>
      </w:r>
      <w:r w:rsidRPr="00D14159">
        <w:rPr>
          <w:rFonts w:asciiTheme="minorHAnsi" w:eastAsia="Calibri" w:hAnsiTheme="minorHAnsi" w:cstheme="minorHAnsi"/>
          <w:color w:val="000000"/>
        </w:rPr>
        <w:t xml:space="preserve"> the sacraments as agreed upon with the session.</w:t>
      </w:r>
    </w:p>
    <w:p w14:paraId="0ECBE9E8" w14:textId="0F9806C4" w:rsidR="00C8525D" w:rsidRPr="00D14159" w:rsidRDefault="0010732B" w:rsidP="00CB3715">
      <w:pPr>
        <w:keepLines/>
        <w:numPr>
          <w:ilvl w:val="1"/>
          <w:numId w:val="5"/>
        </w:numPr>
        <w:pBdr>
          <w:top w:val="nil"/>
          <w:left w:val="nil"/>
          <w:bottom w:val="nil"/>
          <w:right w:val="nil"/>
          <w:between w:val="nil"/>
        </w:pBdr>
        <w:spacing w:after="120"/>
        <w:rPr>
          <w:rFonts w:asciiTheme="minorHAnsi" w:eastAsia="Calibri" w:hAnsiTheme="minorHAnsi" w:cstheme="minorHAnsi"/>
          <w:color w:val="000000"/>
        </w:rPr>
      </w:pPr>
      <w:r w:rsidRPr="00D14159">
        <w:rPr>
          <w:rFonts w:asciiTheme="minorHAnsi" w:eastAsia="Calibri" w:hAnsiTheme="minorHAnsi" w:cstheme="minorHAnsi"/>
          <w:color w:val="000000"/>
        </w:rPr>
        <w:t>Providing (along with elders and deacons and in accordance with the practices of the congregation) continuing pastoral care for church members and friends, including hospital and home visitation in crises; visiting prospective and current members; providing crisis care to outsiders as feasible; and will be available for short-term personal counseling as negotiated.</w:t>
      </w:r>
    </w:p>
    <w:p w14:paraId="3FD92DC4" w14:textId="114F019A" w:rsidR="00C8525D" w:rsidRPr="00D14159" w:rsidRDefault="0010732B" w:rsidP="00CB3715">
      <w:pPr>
        <w:numPr>
          <w:ilvl w:val="1"/>
          <w:numId w:val="5"/>
        </w:numPr>
        <w:pBdr>
          <w:top w:val="nil"/>
          <w:left w:val="nil"/>
          <w:bottom w:val="nil"/>
          <w:right w:val="nil"/>
          <w:between w:val="nil"/>
        </w:pBdr>
        <w:rPr>
          <w:rFonts w:asciiTheme="minorHAnsi" w:eastAsia="Calibri" w:hAnsiTheme="minorHAnsi" w:cstheme="minorHAnsi"/>
          <w:color w:val="000000"/>
        </w:rPr>
      </w:pPr>
      <w:r w:rsidRPr="00D14159">
        <w:rPr>
          <w:rFonts w:asciiTheme="minorHAnsi" w:eastAsia="Calibri" w:hAnsiTheme="minorHAnsi" w:cstheme="minorHAnsi"/>
          <w:color w:val="000000"/>
        </w:rPr>
        <w:t>Functioning as Head of Staff, supervising church employees; planning for and moderating session and congregational meetings; and providing, with the session, organizational oversight for the work of the church.</w:t>
      </w:r>
    </w:p>
    <w:p w14:paraId="5116628A" w14:textId="77777777" w:rsidR="003F68AA" w:rsidRPr="00D14159" w:rsidRDefault="003F68AA" w:rsidP="003F68AA">
      <w:pPr>
        <w:pBdr>
          <w:top w:val="nil"/>
          <w:left w:val="nil"/>
          <w:bottom w:val="nil"/>
          <w:right w:val="nil"/>
          <w:between w:val="nil"/>
        </w:pBdr>
        <w:rPr>
          <w:rFonts w:asciiTheme="minorHAnsi" w:eastAsia="Calibri" w:hAnsiTheme="minorHAnsi" w:cstheme="minorHAnsi"/>
          <w:color w:val="000000"/>
        </w:rPr>
      </w:pPr>
    </w:p>
    <w:p w14:paraId="48164205" w14:textId="2392B16A" w:rsidR="0010732B" w:rsidRPr="00D14159" w:rsidRDefault="0010732B" w:rsidP="003F68AA">
      <w:pPr>
        <w:pStyle w:val="ListParagraph"/>
        <w:numPr>
          <w:ilvl w:val="0"/>
          <w:numId w:val="5"/>
        </w:numPr>
        <w:rPr>
          <w:rFonts w:asciiTheme="minorHAnsi" w:hAnsiTheme="minorHAnsi" w:cstheme="minorHAnsi"/>
        </w:rPr>
      </w:pPr>
      <w:r w:rsidRPr="00D14159">
        <w:rPr>
          <w:rFonts w:asciiTheme="minorHAnsi" w:hAnsiTheme="minorHAnsi" w:cstheme="minorHAnsi"/>
        </w:rPr>
        <w:t xml:space="preserve">Will provide leadership in guiding the </w:t>
      </w:r>
      <w:r w:rsidR="003F68AA" w:rsidRPr="00D14159">
        <w:rPr>
          <w:rFonts w:asciiTheme="minorHAnsi" w:hAnsiTheme="minorHAnsi" w:cstheme="minorHAnsi"/>
        </w:rPr>
        <w:t xml:space="preserve">congregation toward discernment and decisions about </w:t>
      </w:r>
      <w:r w:rsidR="005C5E88">
        <w:rPr>
          <w:rFonts w:asciiTheme="minorHAnsi" w:hAnsiTheme="minorHAnsi" w:cstheme="minorHAnsi"/>
        </w:rPr>
        <w:t>its</w:t>
      </w:r>
      <w:r w:rsidR="003F68AA" w:rsidRPr="00D14159">
        <w:rPr>
          <w:rFonts w:asciiTheme="minorHAnsi" w:hAnsiTheme="minorHAnsi" w:cstheme="minorHAnsi"/>
        </w:rPr>
        <w:t xml:space="preserve"> future</w:t>
      </w:r>
      <w:r w:rsidRPr="00D14159">
        <w:rPr>
          <w:rFonts w:asciiTheme="minorHAnsi" w:hAnsiTheme="minorHAnsi" w:cstheme="minorHAnsi"/>
        </w:rPr>
        <w:t>, including but not limited to the following:</w:t>
      </w:r>
    </w:p>
    <w:p w14:paraId="0D797D65" w14:textId="4F353A9C" w:rsidR="003F68AA" w:rsidRPr="00D14159" w:rsidRDefault="0010732B" w:rsidP="00241F91">
      <w:pPr>
        <w:ind w:left="360"/>
        <w:rPr>
          <w:rFonts w:asciiTheme="minorHAnsi" w:hAnsiTheme="minorHAnsi" w:cstheme="minorHAnsi"/>
        </w:rPr>
      </w:pPr>
      <w:r w:rsidRPr="00D14159">
        <w:rPr>
          <w:rFonts w:asciiTheme="minorHAnsi" w:hAnsiTheme="minorHAnsi" w:cstheme="minorHAnsi"/>
        </w:rPr>
        <w:lastRenderedPageBreak/>
        <w:t xml:space="preserve"> </w:t>
      </w:r>
    </w:p>
    <w:p w14:paraId="08CC458A" w14:textId="40671B9B" w:rsidR="003F68AA" w:rsidRPr="00D14159" w:rsidRDefault="003F68AA" w:rsidP="003F68AA">
      <w:pPr>
        <w:pStyle w:val="ListParagraph"/>
        <w:numPr>
          <w:ilvl w:val="0"/>
          <w:numId w:val="8"/>
        </w:numPr>
        <w:rPr>
          <w:rFonts w:asciiTheme="minorHAnsi" w:hAnsiTheme="minorHAnsi" w:cstheme="minorHAnsi"/>
        </w:rPr>
      </w:pPr>
      <w:r w:rsidRPr="00D14159">
        <w:rPr>
          <w:rFonts w:asciiTheme="minorHAnsi" w:hAnsiTheme="minorHAnsi" w:cstheme="minorHAnsi"/>
        </w:rPr>
        <w:t>Assess</w:t>
      </w:r>
      <w:r w:rsidR="0010732B" w:rsidRPr="00D14159">
        <w:rPr>
          <w:rFonts w:asciiTheme="minorHAnsi" w:hAnsiTheme="minorHAnsi" w:cstheme="minorHAnsi"/>
        </w:rPr>
        <w:t>ing</w:t>
      </w:r>
      <w:r w:rsidRPr="00D14159">
        <w:rPr>
          <w:rFonts w:asciiTheme="minorHAnsi" w:hAnsiTheme="minorHAnsi" w:cstheme="minorHAnsi"/>
        </w:rPr>
        <w:t xml:space="preserve"> the current sense and state of congregational mission and the development of goals and expectations for future ministry</w:t>
      </w:r>
    </w:p>
    <w:p w14:paraId="1F947B4D" w14:textId="5661BB31" w:rsidR="003F68AA" w:rsidRPr="00D14159" w:rsidRDefault="003F68AA" w:rsidP="003F68AA">
      <w:pPr>
        <w:pStyle w:val="ListParagraph"/>
        <w:numPr>
          <w:ilvl w:val="0"/>
          <w:numId w:val="8"/>
        </w:numPr>
        <w:rPr>
          <w:rFonts w:asciiTheme="minorHAnsi" w:hAnsiTheme="minorHAnsi" w:cstheme="minorHAnsi"/>
        </w:rPr>
      </w:pPr>
      <w:r w:rsidRPr="00D14159">
        <w:rPr>
          <w:rFonts w:asciiTheme="minorHAnsi" w:hAnsiTheme="minorHAnsi" w:cstheme="minorHAnsi"/>
        </w:rPr>
        <w:t>Discern</w:t>
      </w:r>
      <w:r w:rsidR="0010732B" w:rsidRPr="00D14159">
        <w:rPr>
          <w:rFonts w:asciiTheme="minorHAnsi" w:hAnsiTheme="minorHAnsi" w:cstheme="minorHAnsi"/>
        </w:rPr>
        <w:t>ing</w:t>
      </w:r>
      <w:r w:rsidRPr="00D14159">
        <w:rPr>
          <w:rFonts w:asciiTheme="minorHAnsi" w:hAnsiTheme="minorHAnsi" w:cstheme="minorHAnsi"/>
        </w:rPr>
        <w:t xml:space="preserve"> the most appropriate form of long-term pastoral leadership</w:t>
      </w:r>
    </w:p>
    <w:p w14:paraId="1E4B0D58" w14:textId="333B6A49" w:rsidR="003F68AA" w:rsidRPr="00D14159" w:rsidRDefault="003F68AA" w:rsidP="003F68AA">
      <w:pPr>
        <w:pStyle w:val="ListParagraph"/>
        <w:numPr>
          <w:ilvl w:val="0"/>
          <w:numId w:val="8"/>
        </w:numPr>
        <w:rPr>
          <w:rFonts w:asciiTheme="minorHAnsi" w:hAnsiTheme="minorHAnsi" w:cstheme="minorHAnsi"/>
        </w:rPr>
      </w:pPr>
      <w:r w:rsidRPr="00D14159">
        <w:rPr>
          <w:rFonts w:asciiTheme="minorHAnsi" w:hAnsiTheme="minorHAnsi" w:cstheme="minorHAnsi"/>
        </w:rPr>
        <w:t>Develop</w:t>
      </w:r>
      <w:r w:rsidR="0010732B" w:rsidRPr="00D14159">
        <w:rPr>
          <w:rFonts w:asciiTheme="minorHAnsi" w:hAnsiTheme="minorHAnsi" w:cstheme="minorHAnsi"/>
        </w:rPr>
        <w:t>ing</w:t>
      </w:r>
      <w:r w:rsidRPr="00D14159">
        <w:rPr>
          <w:rFonts w:asciiTheme="minorHAnsi" w:hAnsiTheme="minorHAnsi" w:cstheme="minorHAnsi"/>
        </w:rPr>
        <w:t xml:space="preserve"> a realistic assessment of congregational assets to support both mission goals and pastoral leadership, including but not limited to</w:t>
      </w:r>
      <w:r w:rsidR="005C5E88">
        <w:rPr>
          <w:rFonts w:asciiTheme="minorHAnsi" w:hAnsiTheme="minorHAnsi" w:cstheme="minorHAnsi"/>
        </w:rPr>
        <w:t xml:space="preserve"> </w:t>
      </w:r>
      <w:r w:rsidRPr="00D14159">
        <w:rPr>
          <w:rFonts w:asciiTheme="minorHAnsi" w:hAnsiTheme="minorHAnsi" w:cstheme="minorHAnsi"/>
        </w:rPr>
        <w:t xml:space="preserve">the following:  the church’s physical plant (condition, usefulness, maintenance requirements, etc.); financial resources; and current membership qualities and growth </w:t>
      </w:r>
      <w:r w:rsidR="003108C0" w:rsidRPr="003108C0">
        <w:rPr>
          <w:rFonts w:asciiTheme="minorHAnsi" w:hAnsiTheme="minorHAnsi" w:cstheme="minorHAnsi"/>
        </w:rPr>
        <w:t>possibilities.</w:t>
      </w:r>
      <w:r w:rsidRPr="00D14159">
        <w:rPr>
          <w:rFonts w:asciiTheme="minorHAnsi" w:hAnsiTheme="minorHAnsi" w:cstheme="minorHAnsi"/>
        </w:rPr>
        <w:t xml:space="preserve"> </w:t>
      </w:r>
    </w:p>
    <w:p w14:paraId="22B68ED8" w14:textId="6A57C7DC" w:rsidR="003F68AA" w:rsidRPr="00D14159" w:rsidRDefault="003F68AA" w:rsidP="00D14159">
      <w:pPr>
        <w:pStyle w:val="ListParagraph"/>
        <w:numPr>
          <w:ilvl w:val="0"/>
          <w:numId w:val="8"/>
        </w:numPr>
        <w:rPr>
          <w:rFonts w:asciiTheme="minorHAnsi" w:hAnsiTheme="minorHAnsi" w:cstheme="minorHAnsi"/>
        </w:rPr>
      </w:pPr>
      <w:r w:rsidRPr="00D14159">
        <w:rPr>
          <w:rFonts w:asciiTheme="minorHAnsi" w:hAnsiTheme="minorHAnsi" w:cstheme="minorHAnsi"/>
        </w:rPr>
        <w:t>Coordinat</w:t>
      </w:r>
      <w:r w:rsidR="0010732B" w:rsidRPr="00D14159">
        <w:rPr>
          <w:rFonts w:asciiTheme="minorHAnsi" w:hAnsiTheme="minorHAnsi" w:cstheme="minorHAnsi"/>
        </w:rPr>
        <w:t>ing</w:t>
      </w:r>
      <w:r w:rsidRPr="00D14159">
        <w:rPr>
          <w:rFonts w:asciiTheme="minorHAnsi" w:hAnsiTheme="minorHAnsi" w:cstheme="minorHAnsi"/>
        </w:rPr>
        <w:t xml:space="preserve"> with COM for additional support of congregational discernment, including but not limited to Presbytery staff and commissions, coaches, and consultants to work with the pastor, session, and congregatio</w:t>
      </w:r>
      <w:r w:rsidR="0010732B" w:rsidRPr="00D14159">
        <w:rPr>
          <w:rFonts w:asciiTheme="minorHAnsi" w:hAnsiTheme="minorHAnsi" w:cstheme="minorHAnsi"/>
        </w:rPr>
        <w:t>n</w:t>
      </w:r>
      <w:r w:rsidR="00241F91">
        <w:rPr>
          <w:rFonts w:asciiTheme="minorHAnsi" w:hAnsiTheme="minorHAnsi" w:cstheme="minorHAnsi"/>
        </w:rPr>
        <w:t>.</w:t>
      </w:r>
    </w:p>
    <w:p w14:paraId="47BA8473" w14:textId="77777777" w:rsidR="003F68AA" w:rsidRPr="00645929" w:rsidRDefault="003F68AA" w:rsidP="00645929">
      <w:pPr>
        <w:rPr>
          <w:rFonts w:asciiTheme="minorHAnsi" w:hAnsiTheme="minorHAnsi" w:cstheme="minorHAnsi"/>
        </w:rPr>
      </w:pPr>
    </w:p>
    <w:p w14:paraId="5FEE6690" w14:textId="18C027E3" w:rsidR="0010732B" w:rsidRPr="00241F91" w:rsidRDefault="003B4143" w:rsidP="0010732B">
      <w:pPr>
        <w:pStyle w:val="ListParagraph"/>
        <w:numPr>
          <w:ilvl w:val="0"/>
          <w:numId w:val="5"/>
        </w:numPr>
        <w:rPr>
          <w:rFonts w:asciiTheme="minorHAnsi" w:eastAsia="Calibri" w:hAnsiTheme="minorHAnsi" w:cstheme="minorHAnsi"/>
        </w:rPr>
      </w:pPr>
      <w:r w:rsidRPr="00D14159">
        <w:rPr>
          <w:rFonts w:asciiTheme="minorHAnsi" w:eastAsia="Calibri" w:hAnsiTheme="minorHAnsi" w:cstheme="minorHAnsi"/>
        </w:rPr>
        <w:t xml:space="preserve">Will work collegially with session </w:t>
      </w:r>
      <w:r w:rsidRPr="00D14159">
        <w:rPr>
          <w:rFonts w:asciiTheme="minorHAnsi" w:eastAsia="Calibri" w:hAnsiTheme="minorHAnsi" w:cstheme="minorHAnsi"/>
        </w:rPr>
        <w:t>committees in program planning</w:t>
      </w:r>
      <w:r w:rsidR="003108C0">
        <w:rPr>
          <w:rFonts w:asciiTheme="minorHAnsi" w:eastAsia="Calibri" w:hAnsiTheme="minorHAnsi" w:cstheme="minorHAnsi"/>
        </w:rPr>
        <w:t>.</w:t>
      </w:r>
    </w:p>
    <w:p w14:paraId="3A12E7BA" w14:textId="77777777" w:rsidR="0010732B" w:rsidRPr="00241F91" w:rsidRDefault="0010732B" w:rsidP="00D14159">
      <w:pPr>
        <w:rPr>
          <w:rFonts w:asciiTheme="minorHAnsi" w:eastAsia="Calibri" w:hAnsiTheme="minorHAnsi" w:cstheme="minorHAnsi"/>
        </w:rPr>
      </w:pPr>
    </w:p>
    <w:p w14:paraId="0F2C809A" w14:textId="37BFF054" w:rsidR="0010732B" w:rsidRPr="00D14159" w:rsidRDefault="003B4143" w:rsidP="00921D63">
      <w:pPr>
        <w:pStyle w:val="ListParagraph"/>
        <w:numPr>
          <w:ilvl w:val="0"/>
          <w:numId w:val="5"/>
        </w:numPr>
        <w:rPr>
          <w:rFonts w:asciiTheme="minorHAnsi" w:hAnsiTheme="minorHAnsi" w:cstheme="minorHAnsi"/>
        </w:rPr>
      </w:pPr>
      <w:r w:rsidRPr="00241F91">
        <w:rPr>
          <w:rFonts w:asciiTheme="minorHAnsi" w:eastAsia="Calibri" w:hAnsiTheme="minorHAnsi" w:cstheme="minorHAnsi"/>
          <w:color w:val="000000"/>
        </w:rPr>
        <w:t>Will transfer his/her membership to the Baltimore Presbytery</w:t>
      </w:r>
      <w:r w:rsidR="0010732B" w:rsidRPr="00241F91">
        <w:rPr>
          <w:rFonts w:asciiTheme="minorHAnsi" w:eastAsia="Calibri" w:hAnsiTheme="minorHAnsi" w:cstheme="minorHAnsi"/>
          <w:color w:val="000000"/>
        </w:rPr>
        <w:t xml:space="preserve">, as appropriate, </w:t>
      </w:r>
      <w:r w:rsidR="0010732B" w:rsidRPr="00241F91">
        <w:rPr>
          <w:rFonts w:asciiTheme="minorHAnsi" w:hAnsiTheme="minorHAnsi" w:cstheme="minorHAnsi"/>
        </w:rPr>
        <w:t xml:space="preserve">and actively participate in the </w:t>
      </w:r>
      <w:r w:rsidR="005C5E88">
        <w:rPr>
          <w:rFonts w:asciiTheme="minorHAnsi" w:hAnsiTheme="minorHAnsi" w:cstheme="minorHAnsi"/>
        </w:rPr>
        <w:t>presbytery</w:t>
      </w:r>
      <w:r w:rsidR="0010732B" w:rsidRPr="00241F91">
        <w:rPr>
          <w:rFonts w:asciiTheme="minorHAnsi" w:hAnsiTheme="minorHAnsi" w:cstheme="minorHAnsi"/>
        </w:rPr>
        <w:t>.</w:t>
      </w:r>
    </w:p>
    <w:p w14:paraId="76F77ABC" w14:textId="77777777" w:rsidR="0010732B" w:rsidRPr="00D14159" w:rsidRDefault="0010732B" w:rsidP="00D14159">
      <w:pPr>
        <w:pStyle w:val="ListParagraph"/>
        <w:rPr>
          <w:rFonts w:asciiTheme="minorHAnsi" w:hAnsiTheme="minorHAnsi" w:cstheme="minorHAnsi"/>
        </w:rPr>
      </w:pPr>
    </w:p>
    <w:p w14:paraId="32CFBA93" w14:textId="43DF2301" w:rsidR="00B82F60" w:rsidRPr="00BF6243" w:rsidRDefault="003B4143" w:rsidP="00B82F60">
      <w:pPr>
        <w:keepLines/>
        <w:numPr>
          <w:ilvl w:val="0"/>
          <w:numId w:val="5"/>
        </w:numPr>
        <w:pBdr>
          <w:top w:val="nil"/>
          <w:left w:val="nil"/>
          <w:bottom w:val="nil"/>
          <w:right w:val="nil"/>
          <w:between w:val="nil"/>
        </w:pBdr>
        <w:spacing w:after="120"/>
        <w:rPr>
          <w:rFonts w:asciiTheme="minorHAnsi" w:eastAsia="Calibri" w:hAnsiTheme="minorHAnsi" w:cstheme="minorHAnsi"/>
          <w:color w:val="000000"/>
        </w:rPr>
      </w:pPr>
      <w:r w:rsidRPr="00B82F60">
        <w:rPr>
          <w:rFonts w:asciiTheme="minorHAnsi" w:eastAsia="Calibri" w:hAnsiTheme="minorHAnsi" w:cstheme="minorHAnsi"/>
          <w:color w:val="000000"/>
        </w:rPr>
        <w:t xml:space="preserve">Will be eligible for consideration as Installed Pastor pending mutual Transitional Pastor and </w:t>
      </w:r>
      <w:r w:rsidR="003108C0" w:rsidRPr="00B82F60">
        <w:rPr>
          <w:rFonts w:asciiTheme="minorHAnsi" w:eastAsia="Calibri" w:hAnsiTheme="minorHAnsi" w:cstheme="minorHAnsi"/>
          <w:color w:val="000000"/>
        </w:rPr>
        <w:t>congregation</w:t>
      </w:r>
      <w:r w:rsidRPr="00B82F60">
        <w:rPr>
          <w:rFonts w:asciiTheme="minorHAnsi" w:eastAsia="Calibri" w:hAnsiTheme="minorHAnsi" w:cstheme="minorHAnsi"/>
          <w:color w:val="000000"/>
        </w:rPr>
        <w:t xml:space="preserve"> satisfaction and upon the recommendation by 3/4 majority of the </w:t>
      </w:r>
      <w:r w:rsidR="00D766EF" w:rsidRPr="00B82F60">
        <w:rPr>
          <w:rFonts w:asciiTheme="minorHAnsi" w:eastAsia="Calibri" w:hAnsiTheme="minorHAnsi" w:cstheme="minorHAnsi"/>
          <w:color w:val="000000"/>
        </w:rPr>
        <w:t>Commission</w:t>
      </w:r>
      <w:r w:rsidRPr="00B82F60">
        <w:rPr>
          <w:rFonts w:asciiTheme="minorHAnsi" w:eastAsia="Calibri" w:hAnsiTheme="minorHAnsi" w:cstheme="minorHAnsi"/>
          <w:color w:val="000000"/>
        </w:rPr>
        <w:t xml:space="preserve"> on Ministry and the Presbytery of Baltimore.  </w:t>
      </w:r>
      <w:r w:rsidR="00B82F60">
        <w:rPr>
          <w:rFonts w:asciiTheme="minorHAnsi" w:hAnsiTheme="minorHAnsi"/>
        </w:rPr>
        <w:t xml:space="preserve">See </w:t>
      </w:r>
      <w:hyperlink r:id="rId10" w:history="1">
        <w:r w:rsidR="00B82F60" w:rsidRPr="009510B9">
          <w:rPr>
            <w:rStyle w:val="Hyperlink"/>
            <w:rFonts w:asciiTheme="minorHAnsi" w:hAnsiTheme="minorHAnsi"/>
          </w:rPr>
          <w:t>Associate or Temporary Pastors Following an Installed Pastor within the Same Congregation (COM).</w:t>
        </w:r>
      </w:hyperlink>
    </w:p>
    <w:p w14:paraId="2505CFD8" w14:textId="0A04957E" w:rsidR="00C8525D" w:rsidRPr="00B82F60" w:rsidRDefault="003B4143" w:rsidP="00B82F60">
      <w:pPr>
        <w:keepLines/>
        <w:numPr>
          <w:ilvl w:val="0"/>
          <w:numId w:val="5"/>
        </w:numPr>
        <w:pBdr>
          <w:top w:val="nil"/>
          <w:left w:val="nil"/>
          <w:bottom w:val="nil"/>
          <w:right w:val="nil"/>
          <w:between w:val="nil"/>
        </w:pBdr>
        <w:spacing w:after="120"/>
        <w:rPr>
          <w:rFonts w:asciiTheme="minorHAnsi" w:eastAsia="Calibri" w:hAnsiTheme="minorHAnsi" w:cstheme="minorHAnsi"/>
          <w:color w:val="000000"/>
        </w:rPr>
      </w:pPr>
      <w:r w:rsidRPr="00B82F60">
        <w:rPr>
          <w:rFonts w:asciiTheme="minorHAnsi" w:eastAsia="Calibri" w:hAnsiTheme="minorHAnsi" w:cstheme="minorHAnsi"/>
          <w:color w:val="000000"/>
        </w:rPr>
        <w:t xml:space="preserve">Will fulfill the terms of </w:t>
      </w:r>
      <w:r w:rsidR="006922E5">
        <w:rPr>
          <w:rFonts w:asciiTheme="minorHAnsi" w:eastAsia="Calibri" w:hAnsiTheme="minorHAnsi" w:cstheme="minorHAnsi"/>
          <w:color w:val="000000"/>
        </w:rPr>
        <w:t>a</w:t>
      </w:r>
      <w:r w:rsidRPr="00B82F60">
        <w:rPr>
          <w:rFonts w:asciiTheme="minorHAnsi" w:eastAsia="Calibri" w:hAnsiTheme="minorHAnsi" w:cstheme="minorHAnsi"/>
          <w:color w:val="000000"/>
        </w:rPr>
        <w:t xml:space="preserve"> Position Description</w:t>
      </w:r>
      <w:r w:rsidR="0010732B" w:rsidRPr="00B82F60">
        <w:rPr>
          <w:rFonts w:asciiTheme="minorHAnsi" w:eastAsia="Calibri" w:hAnsiTheme="minorHAnsi" w:cstheme="minorHAnsi"/>
          <w:color w:val="000000"/>
        </w:rPr>
        <w:t xml:space="preserve"> </w:t>
      </w:r>
      <w:r w:rsidRPr="00B82F60">
        <w:rPr>
          <w:rFonts w:asciiTheme="minorHAnsi" w:eastAsia="Calibri" w:hAnsiTheme="minorHAnsi" w:cstheme="minorHAnsi"/>
          <w:color w:val="000000"/>
        </w:rPr>
        <w:t>to be provided by the church</w:t>
      </w:r>
      <w:r w:rsidR="0010732B" w:rsidRPr="00B82F60">
        <w:rPr>
          <w:rFonts w:asciiTheme="minorHAnsi" w:eastAsia="Calibri" w:hAnsiTheme="minorHAnsi" w:cstheme="minorHAnsi"/>
          <w:color w:val="000000"/>
        </w:rPr>
        <w:t xml:space="preserve"> and incorporated in this contract</w:t>
      </w:r>
      <w:r w:rsidRPr="00B82F60">
        <w:rPr>
          <w:rFonts w:asciiTheme="minorHAnsi" w:eastAsia="Calibri" w:hAnsiTheme="minorHAnsi" w:cstheme="minorHAnsi"/>
          <w:color w:val="000000"/>
        </w:rPr>
        <w:t>.</w:t>
      </w:r>
    </w:p>
    <w:p w14:paraId="751290CB" w14:textId="37342A10" w:rsidR="00C8525D" w:rsidRPr="00BF6243" w:rsidRDefault="003B4143">
      <w:pPr>
        <w:keepLines/>
        <w:numPr>
          <w:ilvl w:val="0"/>
          <w:numId w:val="5"/>
        </w:numPr>
        <w:pBdr>
          <w:top w:val="nil"/>
          <w:left w:val="nil"/>
          <w:bottom w:val="nil"/>
          <w:right w:val="nil"/>
          <w:between w:val="nil"/>
        </w:pBdr>
        <w:spacing w:after="120"/>
        <w:rPr>
          <w:rFonts w:asciiTheme="minorHAnsi" w:eastAsia="Calibri" w:hAnsiTheme="minorHAnsi" w:cstheme="minorHAnsi"/>
          <w:color w:val="000000"/>
        </w:rPr>
      </w:pPr>
      <w:r w:rsidRPr="00D14159">
        <w:rPr>
          <w:rFonts w:asciiTheme="minorHAnsi" w:eastAsia="Calibri" w:hAnsiTheme="minorHAnsi" w:cstheme="minorHAnsi"/>
          <w:color w:val="000000"/>
        </w:rPr>
        <w:t>Will abide by the Presbytery’s Ministerial Ethics Guideline</w:t>
      </w:r>
      <w:r w:rsidRPr="00D14159">
        <w:rPr>
          <w:rFonts w:asciiTheme="minorHAnsi" w:eastAsia="Calibri" w:hAnsiTheme="minorHAnsi" w:cstheme="minorHAnsi"/>
          <w:color w:val="000000"/>
        </w:rPr>
        <w:t xml:space="preserve">s and Sexual Misconduct Policy.  </w:t>
      </w:r>
      <w:r w:rsidRPr="00BF6243">
        <w:rPr>
          <w:rFonts w:asciiTheme="minorHAnsi" w:eastAsia="Calibri" w:hAnsiTheme="minorHAnsi" w:cstheme="minorHAnsi"/>
          <w:color w:val="000000"/>
        </w:rPr>
        <w:t xml:space="preserve">See </w:t>
      </w:r>
      <w:hyperlink r:id="rId11" w:history="1">
        <w:r w:rsidR="004E3B0B">
          <w:rPr>
            <w:rStyle w:val="Hyperlink"/>
            <w:rFonts w:asciiTheme="minorHAnsi" w:eastAsia="Calibri" w:hAnsiTheme="minorHAnsi" w:cstheme="minorHAnsi"/>
          </w:rPr>
          <w:t>Sexual Misconduct Policy and Its Procedures</w:t>
        </w:r>
      </w:hyperlink>
      <w:r w:rsidRPr="00BF6243">
        <w:rPr>
          <w:rFonts w:asciiTheme="minorHAnsi" w:eastAsia="Calibri" w:hAnsiTheme="minorHAnsi" w:cstheme="minorHAnsi"/>
        </w:rPr>
        <w:t xml:space="preserve"> </w:t>
      </w:r>
      <w:r w:rsidR="004E3B0B">
        <w:rPr>
          <w:rFonts w:asciiTheme="minorHAnsi" w:eastAsia="Calibri" w:hAnsiTheme="minorHAnsi" w:cstheme="minorHAnsi"/>
        </w:rPr>
        <w:t xml:space="preserve">and </w:t>
      </w:r>
      <w:hyperlink r:id="rId12" w:history="1">
        <w:r w:rsidRPr="004E3B0B">
          <w:rPr>
            <w:rStyle w:val="Hyperlink"/>
            <w:rFonts w:asciiTheme="minorHAnsi" w:eastAsia="Calibri" w:hAnsiTheme="minorHAnsi" w:cstheme="minorHAnsi"/>
          </w:rPr>
          <w:t>Ministerial Ethics</w:t>
        </w:r>
        <w:r w:rsidR="004E3B0B" w:rsidRPr="004E3B0B">
          <w:rPr>
            <w:rStyle w:val="Hyperlink"/>
            <w:rFonts w:asciiTheme="minorHAnsi" w:eastAsia="Calibri" w:hAnsiTheme="minorHAnsi" w:cstheme="minorHAnsi"/>
          </w:rPr>
          <w:t xml:space="preserve"> Guidelines</w:t>
        </w:r>
      </w:hyperlink>
      <w:r w:rsidR="004E3B0B">
        <w:rPr>
          <w:rFonts w:asciiTheme="minorHAnsi" w:eastAsia="Calibri" w:hAnsiTheme="minorHAnsi" w:cstheme="minorHAnsi"/>
        </w:rPr>
        <w:t xml:space="preserve">. </w:t>
      </w:r>
    </w:p>
    <w:p w14:paraId="6449AEC2" w14:textId="78AD0460" w:rsidR="00C8525D" w:rsidRPr="00D14159" w:rsidRDefault="003B4143">
      <w:pPr>
        <w:keepLines/>
        <w:numPr>
          <w:ilvl w:val="0"/>
          <w:numId w:val="5"/>
        </w:numPr>
        <w:pBdr>
          <w:top w:val="nil"/>
          <w:left w:val="nil"/>
          <w:bottom w:val="nil"/>
          <w:right w:val="nil"/>
          <w:between w:val="nil"/>
        </w:pBdr>
        <w:spacing w:after="120"/>
        <w:rPr>
          <w:rFonts w:asciiTheme="minorHAnsi" w:eastAsia="Calibri" w:hAnsiTheme="minorHAnsi" w:cstheme="minorHAnsi"/>
          <w:color w:val="000000"/>
        </w:rPr>
      </w:pPr>
      <w:r w:rsidRPr="00D14159">
        <w:rPr>
          <w:rFonts w:asciiTheme="minorHAnsi" w:eastAsia="Calibri" w:hAnsiTheme="minorHAnsi" w:cstheme="minorHAnsi"/>
          <w:color w:val="000000"/>
        </w:rPr>
        <w:t xml:space="preserve">The Transitional Pastor and congregation agree to abide by the Presbytery's requirement for all pastors to complete the mandatory Sexual Misconduct Training by December 31, 2024 (and every </w:t>
      </w:r>
      <w:r w:rsidRPr="00645929">
        <w:rPr>
          <w:rFonts w:asciiTheme="minorHAnsi" w:eastAsia="Calibri" w:hAnsiTheme="minorHAnsi" w:cstheme="minorHAnsi"/>
          <w:strike/>
          <w:color w:val="000000"/>
        </w:rPr>
        <w:t>five</w:t>
      </w:r>
      <w:r w:rsidRPr="00D14159">
        <w:rPr>
          <w:rFonts w:asciiTheme="minorHAnsi" w:eastAsia="Calibri" w:hAnsiTheme="minorHAnsi" w:cstheme="minorHAnsi"/>
          <w:color w:val="000000"/>
        </w:rPr>
        <w:t xml:space="preserve"> </w:t>
      </w:r>
      <w:r w:rsidR="00645929" w:rsidRPr="00645929">
        <w:rPr>
          <w:rFonts w:asciiTheme="minorHAnsi" w:eastAsia="Calibri" w:hAnsiTheme="minorHAnsi" w:cstheme="minorHAnsi"/>
          <w:color w:val="4F81BD" w:themeColor="accent1"/>
        </w:rPr>
        <w:t xml:space="preserve">three </w:t>
      </w:r>
      <w:r w:rsidRPr="00D14159">
        <w:rPr>
          <w:rFonts w:asciiTheme="minorHAnsi" w:eastAsia="Calibri" w:hAnsiTheme="minorHAnsi" w:cstheme="minorHAnsi"/>
          <w:color w:val="000000"/>
        </w:rPr>
        <w:t>years thereafter).</w:t>
      </w:r>
    </w:p>
    <w:p w14:paraId="79C241C8" w14:textId="65685B54" w:rsidR="00C8525D" w:rsidRPr="00D14159" w:rsidRDefault="003B4143" w:rsidP="00241F91">
      <w:pPr>
        <w:keepLines/>
        <w:numPr>
          <w:ilvl w:val="0"/>
          <w:numId w:val="5"/>
        </w:numPr>
        <w:pBdr>
          <w:top w:val="nil"/>
          <w:left w:val="nil"/>
          <w:bottom w:val="nil"/>
          <w:right w:val="nil"/>
          <w:between w:val="nil"/>
        </w:pBdr>
        <w:spacing w:after="120"/>
        <w:rPr>
          <w:rFonts w:asciiTheme="minorHAnsi" w:eastAsia="Calibri" w:hAnsiTheme="minorHAnsi" w:cstheme="minorHAnsi"/>
          <w:color w:val="000000"/>
        </w:rPr>
      </w:pPr>
      <w:r w:rsidRPr="00D14159">
        <w:rPr>
          <w:rFonts w:asciiTheme="minorHAnsi" w:eastAsia="Calibri" w:hAnsiTheme="minorHAnsi" w:cstheme="minorHAnsi"/>
          <w:color w:val="000000"/>
        </w:rPr>
        <w:t xml:space="preserve">The Transitional Pastor and congregation agree to abide by the Presbytery's requirement for all pastors to complete the mandatory </w:t>
      </w:r>
      <w:hyperlink r:id="rId13" w:history="1">
        <w:r w:rsidR="00645929" w:rsidRPr="00645929">
          <w:rPr>
            <w:rStyle w:val="Hyperlink"/>
            <w:rFonts w:asciiTheme="minorHAnsi" w:eastAsia="Calibri" w:hAnsiTheme="minorHAnsi" w:cstheme="minorHAnsi"/>
          </w:rPr>
          <w:t>Dismantling Racism Training</w:t>
        </w:r>
      </w:hyperlink>
      <w:r w:rsidR="00645929">
        <w:rPr>
          <w:rFonts w:asciiTheme="minorHAnsi" w:eastAsia="Calibri" w:hAnsiTheme="minorHAnsi" w:cstheme="minorHAnsi"/>
          <w:color w:val="000000"/>
        </w:rPr>
        <w:t xml:space="preserve"> </w:t>
      </w:r>
      <w:r w:rsidRPr="00D14159">
        <w:rPr>
          <w:rFonts w:asciiTheme="minorHAnsi" w:eastAsia="Calibri" w:hAnsiTheme="minorHAnsi" w:cstheme="minorHAnsi"/>
          <w:color w:val="000000"/>
        </w:rPr>
        <w:t>by December 31, 2024 (and every three years thereafter).</w:t>
      </w:r>
    </w:p>
    <w:p w14:paraId="2C6298C8" w14:textId="77777777" w:rsidR="00C8525D" w:rsidRPr="00D14159" w:rsidRDefault="003B4143">
      <w:pPr>
        <w:keepNext/>
        <w:pBdr>
          <w:top w:val="nil"/>
          <w:left w:val="nil"/>
          <w:bottom w:val="nil"/>
          <w:right w:val="nil"/>
          <w:between w:val="nil"/>
        </w:pBdr>
        <w:spacing w:before="240" w:after="120"/>
        <w:rPr>
          <w:rFonts w:asciiTheme="minorHAnsi" w:eastAsia="Calibri" w:hAnsiTheme="minorHAnsi" w:cstheme="minorHAnsi"/>
          <w:b/>
          <w:color w:val="000000"/>
        </w:rPr>
      </w:pPr>
      <w:r w:rsidRPr="00D14159">
        <w:rPr>
          <w:rFonts w:asciiTheme="minorHAnsi" w:eastAsia="Calibri" w:hAnsiTheme="minorHAnsi" w:cstheme="minorHAnsi"/>
          <w:b/>
          <w:color w:val="000000"/>
        </w:rPr>
        <w:t>Expectations of the Session</w:t>
      </w:r>
    </w:p>
    <w:p w14:paraId="68A83728" w14:textId="602A8F98" w:rsidR="005C5E88" w:rsidRPr="005C5E88" w:rsidRDefault="003B4143" w:rsidP="005C5E88">
      <w:pPr>
        <w:numPr>
          <w:ilvl w:val="0"/>
          <w:numId w:val="3"/>
        </w:numPr>
        <w:pBdr>
          <w:top w:val="nil"/>
          <w:left w:val="nil"/>
          <w:bottom w:val="nil"/>
          <w:right w:val="nil"/>
          <w:between w:val="nil"/>
        </w:pBdr>
        <w:spacing w:line="276" w:lineRule="auto"/>
        <w:rPr>
          <w:rFonts w:asciiTheme="minorHAnsi" w:eastAsia="Calibri" w:hAnsiTheme="minorHAnsi" w:cstheme="minorHAnsi"/>
          <w:color w:val="000000"/>
        </w:rPr>
      </w:pPr>
      <w:r w:rsidRPr="00D14159">
        <w:rPr>
          <w:rFonts w:asciiTheme="minorHAnsi" w:eastAsia="Calibri" w:hAnsiTheme="minorHAnsi" w:cstheme="minorHAnsi"/>
          <w:color w:val="000000"/>
        </w:rPr>
        <w:t>Will work cooperatively with the Transitional Pastor and the Presbytery to support the work of this ministry</w:t>
      </w:r>
      <w:r w:rsidR="005C5E88">
        <w:rPr>
          <w:rFonts w:asciiTheme="minorHAnsi" w:eastAsia="Calibri" w:hAnsiTheme="minorHAnsi" w:cstheme="minorHAnsi"/>
          <w:color w:val="000000"/>
        </w:rPr>
        <w:t>.</w:t>
      </w:r>
    </w:p>
    <w:p w14:paraId="5687073D" w14:textId="5BD39BD9" w:rsidR="003108C0" w:rsidRPr="005C5E88" w:rsidRDefault="003B4143" w:rsidP="005C5E88">
      <w:pPr>
        <w:numPr>
          <w:ilvl w:val="0"/>
          <w:numId w:val="3"/>
        </w:numPr>
        <w:pBdr>
          <w:top w:val="nil"/>
          <w:left w:val="nil"/>
          <w:bottom w:val="nil"/>
          <w:right w:val="nil"/>
          <w:between w:val="nil"/>
        </w:pBdr>
        <w:spacing w:line="276" w:lineRule="auto"/>
        <w:rPr>
          <w:rFonts w:asciiTheme="minorHAnsi" w:eastAsia="Calibri" w:hAnsiTheme="minorHAnsi" w:cstheme="minorHAnsi"/>
          <w:color w:val="000000"/>
        </w:rPr>
      </w:pPr>
      <w:r w:rsidRPr="005C5E88">
        <w:rPr>
          <w:rFonts w:asciiTheme="minorHAnsi" w:eastAsia="Calibri" w:hAnsiTheme="minorHAnsi" w:cstheme="minorHAnsi"/>
          <w:color w:val="000000"/>
        </w:rPr>
        <w:t xml:space="preserve">Will continue to fulfill their </w:t>
      </w:r>
      <w:r w:rsidRPr="005C5E88">
        <w:rPr>
          <w:rFonts w:asciiTheme="minorHAnsi" w:eastAsia="Calibri" w:hAnsiTheme="minorHAnsi" w:cstheme="minorHAnsi"/>
          <w:i/>
          <w:color w:val="000000"/>
        </w:rPr>
        <w:t>Book of Order</w:t>
      </w:r>
      <w:r w:rsidRPr="005C5E88">
        <w:rPr>
          <w:rFonts w:asciiTheme="minorHAnsi" w:eastAsia="Calibri" w:hAnsiTheme="minorHAnsi" w:cstheme="minorHAnsi"/>
          <w:color w:val="000000"/>
        </w:rPr>
        <w:t xml:space="preserve"> responsibilities for the life and work of the church.</w:t>
      </w:r>
    </w:p>
    <w:p w14:paraId="7CEA9784" w14:textId="1E0D11FC" w:rsidR="00241F91" w:rsidRPr="005C5E88" w:rsidRDefault="003B4143" w:rsidP="005C5E88">
      <w:pPr>
        <w:numPr>
          <w:ilvl w:val="0"/>
          <w:numId w:val="3"/>
        </w:numPr>
        <w:pBdr>
          <w:top w:val="nil"/>
          <w:left w:val="nil"/>
          <w:bottom w:val="nil"/>
          <w:right w:val="nil"/>
          <w:between w:val="nil"/>
        </w:pBdr>
        <w:spacing w:line="276" w:lineRule="auto"/>
        <w:rPr>
          <w:rFonts w:asciiTheme="minorHAnsi" w:eastAsia="Calibri" w:hAnsiTheme="minorHAnsi" w:cstheme="minorHAnsi"/>
          <w:color w:val="000000"/>
        </w:rPr>
      </w:pPr>
      <w:r w:rsidRPr="00D14159">
        <w:rPr>
          <w:rFonts w:asciiTheme="minorHAnsi" w:eastAsia="Calibri" w:hAnsiTheme="minorHAnsi" w:cstheme="minorHAnsi"/>
          <w:color w:val="000000"/>
        </w:rPr>
        <w:t>Will negotiate with the Transitional Pastor for time away in order that the Transitional Pastor may fulfill committee or board responsibilities to the larger church.</w:t>
      </w:r>
      <w:r w:rsidR="005C5E88">
        <w:rPr>
          <w:rFonts w:asciiTheme="minorHAnsi" w:eastAsia="Calibri" w:hAnsiTheme="minorHAnsi" w:cstheme="minorHAnsi"/>
          <w:color w:val="000000"/>
        </w:rPr>
        <w:t xml:space="preserve"> </w:t>
      </w:r>
      <w:r w:rsidRPr="005C5E88">
        <w:rPr>
          <w:rFonts w:asciiTheme="minorHAnsi" w:eastAsia="Calibri" w:hAnsiTheme="minorHAnsi" w:cstheme="minorHAnsi"/>
          <w:color w:val="000000"/>
        </w:rPr>
        <w:t xml:space="preserve">Will review this contract with the </w:t>
      </w:r>
      <w:r w:rsidRPr="005C5E88">
        <w:rPr>
          <w:rFonts w:asciiTheme="minorHAnsi" w:eastAsia="Calibri" w:hAnsiTheme="minorHAnsi" w:cstheme="minorHAnsi"/>
          <w:color w:val="000000"/>
        </w:rPr>
        <w:t>Transitional Pastor for changes and/or renewal at least thirty (30) days prior to the end of the contract. The Contract is renewable for increments of no more than twelve months with the consent of the Transitional Pastor, the Session, and the Presbytery.</w:t>
      </w:r>
    </w:p>
    <w:p w14:paraId="5CFC1939" w14:textId="42B9A5D0" w:rsidR="00A1517E" w:rsidRPr="00D14159" w:rsidRDefault="00A1517E" w:rsidP="005C5E88">
      <w:pPr>
        <w:pStyle w:val="ListParagraph"/>
        <w:numPr>
          <w:ilvl w:val="0"/>
          <w:numId w:val="3"/>
        </w:numPr>
        <w:pBdr>
          <w:top w:val="nil"/>
          <w:left w:val="nil"/>
          <w:bottom w:val="nil"/>
          <w:right w:val="nil"/>
          <w:between w:val="nil"/>
        </w:pBdr>
        <w:spacing w:after="120" w:line="276" w:lineRule="auto"/>
        <w:contextualSpacing w:val="0"/>
        <w:rPr>
          <w:rFonts w:asciiTheme="minorHAnsi" w:eastAsia="Calibri" w:hAnsiTheme="minorHAnsi" w:cstheme="minorHAnsi"/>
          <w:color w:val="000000"/>
        </w:rPr>
      </w:pPr>
      <w:r>
        <w:rPr>
          <w:rFonts w:asciiTheme="minorHAnsi" w:eastAsia="Calibri" w:hAnsiTheme="minorHAnsi" w:cstheme="minorHAnsi"/>
          <w:color w:val="000000"/>
        </w:rPr>
        <w:lastRenderedPageBreak/>
        <w:t xml:space="preserve">Will schedule regular performance reviews by the session or a committee appointed </w:t>
      </w:r>
      <w:r w:rsidR="00CB3715">
        <w:rPr>
          <w:rFonts w:asciiTheme="minorHAnsi" w:eastAsia="Calibri" w:hAnsiTheme="minorHAnsi" w:cstheme="minorHAnsi"/>
          <w:color w:val="000000"/>
        </w:rPr>
        <w:t>by</w:t>
      </w:r>
      <w:r>
        <w:rPr>
          <w:rFonts w:asciiTheme="minorHAnsi" w:eastAsia="Calibri" w:hAnsiTheme="minorHAnsi" w:cstheme="minorHAnsi"/>
          <w:color w:val="000000"/>
        </w:rPr>
        <w:t xml:space="preserve"> the session. </w:t>
      </w:r>
    </w:p>
    <w:p w14:paraId="270C21C4" w14:textId="77777777" w:rsidR="00C8525D" w:rsidRPr="00D14159" w:rsidRDefault="003B4143">
      <w:pPr>
        <w:pBdr>
          <w:top w:val="nil"/>
          <w:left w:val="nil"/>
          <w:bottom w:val="nil"/>
          <w:right w:val="nil"/>
          <w:between w:val="nil"/>
        </w:pBdr>
        <w:spacing w:before="240" w:after="120"/>
        <w:rPr>
          <w:rFonts w:asciiTheme="minorHAnsi" w:eastAsia="Calibri" w:hAnsiTheme="minorHAnsi" w:cstheme="minorHAnsi"/>
          <w:b/>
          <w:color w:val="000000"/>
        </w:rPr>
      </w:pPr>
      <w:r w:rsidRPr="00D14159">
        <w:rPr>
          <w:rFonts w:asciiTheme="minorHAnsi" w:eastAsia="Calibri" w:hAnsiTheme="minorHAnsi" w:cstheme="minorHAnsi"/>
          <w:b/>
          <w:color w:val="000000"/>
        </w:rPr>
        <w:t>Expectations of Presbytery</w:t>
      </w:r>
    </w:p>
    <w:p w14:paraId="17783692" w14:textId="49499164" w:rsidR="00C8525D" w:rsidRDefault="003B4143">
      <w:pPr>
        <w:numPr>
          <w:ilvl w:val="0"/>
          <w:numId w:val="1"/>
        </w:numPr>
        <w:pBdr>
          <w:top w:val="nil"/>
          <w:left w:val="nil"/>
          <w:bottom w:val="nil"/>
          <w:right w:val="nil"/>
          <w:between w:val="nil"/>
        </w:pBdr>
        <w:rPr>
          <w:rFonts w:asciiTheme="minorHAnsi" w:eastAsia="Calibri" w:hAnsiTheme="minorHAnsi" w:cstheme="minorHAnsi"/>
          <w:color w:val="000000"/>
        </w:rPr>
      </w:pPr>
      <w:r w:rsidRPr="00D14159">
        <w:rPr>
          <w:rFonts w:asciiTheme="minorHAnsi" w:eastAsia="Calibri" w:hAnsiTheme="minorHAnsi" w:cstheme="minorHAnsi"/>
          <w:color w:val="000000"/>
        </w:rPr>
        <w:t xml:space="preserve">Will provide support and consultative services to the Pastor and the session through the staff and the Committee on Ministry </w:t>
      </w:r>
      <w:r w:rsidRPr="00D14159">
        <w:rPr>
          <w:rFonts w:asciiTheme="minorHAnsi" w:eastAsia="Calibri" w:hAnsiTheme="minorHAnsi" w:cstheme="minorHAnsi"/>
          <w:color w:val="000000"/>
        </w:rPr>
        <w:t>(COM).</w:t>
      </w:r>
    </w:p>
    <w:p w14:paraId="41DFE5CD" w14:textId="77777777" w:rsidR="00E47B8D" w:rsidRPr="00D14159" w:rsidRDefault="00E47B8D" w:rsidP="007A0540">
      <w:pPr>
        <w:pBdr>
          <w:top w:val="nil"/>
          <w:left w:val="nil"/>
          <w:bottom w:val="nil"/>
          <w:right w:val="nil"/>
          <w:between w:val="nil"/>
        </w:pBdr>
        <w:rPr>
          <w:rFonts w:asciiTheme="minorHAnsi" w:eastAsia="Calibri" w:hAnsiTheme="minorHAnsi" w:cstheme="minorHAnsi"/>
          <w:color w:val="000000"/>
        </w:rPr>
      </w:pPr>
    </w:p>
    <w:p w14:paraId="79D234C2" w14:textId="0DD65A02" w:rsidR="00C8525D" w:rsidRPr="00D14159" w:rsidRDefault="003B4143">
      <w:pPr>
        <w:numPr>
          <w:ilvl w:val="0"/>
          <w:numId w:val="1"/>
        </w:numPr>
        <w:pBdr>
          <w:top w:val="nil"/>
          <w:left w:val="nil"/>
          <w:bottom w:val="nil"/>
          <w:right w:val="nil"/>
          <w:between w:val="nil"/>
        </w:pBdr>
        <w:spacing w:after="120"/>
        <w:rPr>
          <w:rFonts w:asciiTheme="minorHAnsi" w:eastAsia="Calibri" w:hAnsiTheme="minorHAnsi" w:cstheme="minorHAnsi"/>
          <w:color w:val="000000"/>
        </w:rPr>
      </w:pPr>
      <w:r w:rsidRPr="00D14159">
        <w:rPr>
          <w:rFonts w:asciiTheme="minorHAnsi" w:eastAsia="Calibri" w:hAnsiTheme="minorHAnsi" w:cstheme="minorHAnsi"/>
          <w:color w:val="000000"/>
        </w:rPr>
        <w:t>Will assist the session and</w:t>
      </w:r>
      <w:r w:rsidR="005C5E88">
        <w:rPr>
          <w:rFonts w:asciiTheme="minorHAnsi" w:eastAsia="Calibri" w:hAnsiTheme="minorHAnsi" w:cstheme="minorHAnsi"/>
          <w:color w:val="000000"/>
        </w:rPr>
        <w:t xml:space="preserve"> </w:t>
      </w:r>
      <w:r w:rsidRPr="00D14159">
        <w:rPr>
          <w:rFonts w:asciiTheme="minorHAnsi" w:eastAsia="Calibri" w:hAnsiTheme="minorHAnsi" w:cstheme="minorHAnsi"/>
          <w:color w:val="000000"/>
        </w:rPr>
        <w:t>Pastor with emerging needs through the resources of the committees of Presbytery.</w:t>
      </w:r>
    </w:p>
    <w:p w14:paraId="103EFFC0" w14:textId="77777777" w:rsidR="00C8525D" w:rsidRPr="00D14159" w:rsidRDefault="003B4143">
      <w:pPr>
        <w:pBdr>
          <w:top w:val="nil"/>
          <w:left w:val="nil"/>
          <w:bottom w:val="nil"/>
          <w:right w:val="nil"/>
          <w:between w:val="nil"/>
        </w:pBdr>
        <w:spacing w:before="240" w:after="120"/>
        <w:rPr>
          <w:rFonts w:asciiTheme="minorHAnsi" w:eastAsia="Calibri" w:hAnsiTheme="minorHAnsi" w:cstheme="minorHAnsi"/>
          <w:b/>
          <w:color w:val="000000"/>
        </w:rPr>
      </w:pPr>
      <w:r w:rsidRPr="00D14159">
        <w:rPr>
          <w:rFonts w:asciiTheme="minorHAnsi" w:eastAsia="Calibri" w:hAnsiTheme="minorHAnsi" w:cstheme="minorHAnsi"/>
          <w:b/>
          <w:color w:val="000000"/>
        </w:rPr>
        <w:t>Mutual Expectations</w:t>
      </w:r>
    </w:p>
    <w:p w14:paraId="5BE6133C" w14:textId="77777777" w:rsidR="00C8525D" w:rsidRPr="00D14159" w:rsidRDefault="003B4143">
      <w:pPr>
        <w:numPr>
          <w:ilvl w:val="0"/>
          <w:numId w:val="4"/>
        </w:numPr>
        <w:pBdr>
          <w:top w:val="nil"/>
          <w:left w:val="nil"/>
          <w:bottom w:val="nil"/>
          <w:right w:val="nil"/>
          <w:between w:val="nil"/>
        </w:pBdr>
        <w:rPr>
          <w:rFonts w:asciiTheme="minorHAnsi" w:eastAsia="Calibri" w:hAnsiTheme="minorHAnsi" w:cstheme="minorHAnsi"/>
          <w:color w:val="000000"/>
        </w:rPr>
      </w:pPr>
      <w:r w:rsidRPr="00D14159">
        <w:rPr>
          <w:rFonts w:asciiTheme="minorHAnsi" w:eastAsia="Calibri" w:hAnsiTheme="minorHAnsi" w:cstheme="minorHAnsi"/>
          <w:color w:val="000000"/>
        </w:rPr>
        <w:t>Will provide prayer and spiritual support to each other as members of the family of Christ.</w:t>
      </w:r>
    </w:p>
    <w:p w14:paraId="247CBE43" w14:textId="77777777" w:rsidR="00C8525D" w:rsidRDefault="003B4143">
      <w:pPr>
        <w:pBdr>
          <w:top w:val="nil"/>
          <w:left w:val="nil"/>
          <w:bottom w:val="nil"/>
          <w:right w:val="nil"/>
          <w:between w:val="nil"/>
        </w:pBdr>
        <w:spacing w:before="240" w:after="120"/>
        <w:rPr>
          <w:rFonts w:asciiTheme="minorHAnsi" w:eastAsia="Calibri" w:hAnsiTheme="minorHAnsi" w:cstheme="minorHAnsi"/>
          <w:b/>
          <w:color w:val="000000"/>
        </w:rPr>
      </w:pPr>
      <w:r w:rsidRPr="00D14159">
        <w:rPr>
          <w:rFonts w:asciiTheme="minorHAnsi" w:eastAsia="Calibri" w:hAnsiTheme="minorHAnsi" w:cstheme="minorHAnsi"/>
          <w:b/>
          <w:color w:val="000000"/>
        </w:rPr>
        <w:t xml:space="preserve">Reporting and </w:t>
      </w:r>
      <w:r w:rsidRPr="00D14159">
        <w:rPr>
          <w:rFonts w:asciiTheme="minorHAnsi" w:eastAsia="Calibri" w:hAnsiTheme="minorHAnsi" w:cstheme="minorHAnsi"/>
          <w:b/>
          <w:color w:val="000000"/>
        </w:rPr>
        <w:t>Accountability</w:t>
      </w:r>
    </w:p>
    <w:p w14:paraId="1E9B03E9" w14:textId="56F1B929" w:rsidR="003108C0" w:rsidRPr="00E47B8D" w:rsidRDefault="00A1517E" w:rsidP="00645929">
      <w:pPr>
        <w:pStyle w:val="ListParagraph"/>
        <w:numPr>
          <w:ilvl w:val="0"/>
          <w:numId w:val="11"/>
        </w:numPr>
        <w:pBdr>
          <w:top w:val="nil"/>
          <w:left w:val="nil"/>
          <w:bottom w:val="nil"/>
          <w:right w:val="nil"/>
          <w:between w:val="nil"/>
        </w:pBdr>
        <w:spacing w:before="240" w:after="120"/>
        <w:rPr>
          <w:rFonts w:asciiTheme="minorHAnsi" w:eastAsia="Calibri" w:hAnsiTheme="minorHAnsi" w:cstheme="minorHAnsi"/>
          <w:color w:val="000000"/>
        </w:rPr>
      </w:pPr>
      <w:r w:rsidRPr="00E47B8D">
        <w:rPr>
          <w:rFonts w:asciiTheme="minorHAnsi" w:eastAsia="Calibri" w:hAnsiTheme="minorHAnsi" w:cstheme="minorHAnsi"/>
          <w:color w:val="000000"/>
        </w:rPr>
        <w:t xml:space="preserve">The Transitional Pastor is accountable to the </w:t>
      </w:r>
      <w:r w:rsidR="00E47B8D" w:rsidRPr="00E47B8D">
        <w:rPr>
          <w:rFonts w:asciiTheme="minorHAnsi" w:eastAsia="Calibri" w:hAnsiTheme="minorHAnsi" w:cstheme="minorHAnsi"/>
          <w:color w:val="000000"/>
        </w:rPr>
        <w:t xml:space="preserve">Presbytery’s Commission on Ministry and the </w:t>
      </w:r>
      <w:r w:rsidRPr="00E47B8D">
        <w:rPr>
          <w:rFonts w:asciiTheme="minorHAnsi" w:eastAsia="Calibri" w:hAnsiTheme="minorHAnsi" w:cstheme="minorHAnsi"/>
          <w:color w:val="000000"/>
        </w:rPr>
        <w:t xml:space="preserve">session </w:t>
      </w:r>
      <w:r w:rsidR="00E47B8D" w:rsidRPr="00E47B8D">
        <w:rPr>
          <w:rFonts w:asciiTheme="minorHAnsi" w:eastAsia="Calibri" w:hAnsiTheme="minorHAnsi" w:cstheme="minorHAnsi"/>
          <w:color w:val="000000"/>
        </w:rPr>
        <w:t xml:space="preserve">of the church. </w:t>
      </w:r>
      <w:r w:rsidR="00E47B8D">
        <w:rPr>
          <w:rFonts w:asciiTheme="minorHAnsi" w:eastAsia="Calibri" w:hAnsiTheme="minorHAnsi" w:cstheme="minorHAnsi"/>
          <w:color w:val="000000"/>
        </w:rPr>
        <w:t>To</w:t>
      </w:r>
      <w:r w:rsidR="00E47B8D" w:rsidRPr="00E47B8D">
        <w:rPr>
          <w:rFonts w:asciiTheme="minorHAnsi" w:eastAsia="Calibri" w:hAnsiTheme="minorHAnsi" w:cstheme="minorHAnsi"/>
          <w:color w:val="000000"/>
        </w:rPr>
        <w:t xml:space="preserve"> facilitate an orderly exchange of views, the session will conduct a quarterly review of the performance of the Transitional Pastor.  The session may appoint a committee to assist in the process, and the review will consideration of the partnership relationship between the Transitional Pastor and the session.  </w:t>
      </w:r>
    </w:p>
    <w:p w14:paraId="10833E4F" w14:textId="77777777" w:rsidR="003108C0" w:rsidRDefault="003108C0">
      <w:pPr>
        <w:rPr>
          <w:rFonts w:asciiTheme="minorHAnsi" w:eastAsia="Calibri" w:hAnsiTheme="minorHAnsi" w:cstheme="minorHAnsi"/>
          <w:color w:val="000000"/>
        </w:rPr>
      </w:pPr>
    </w:p>
    <w:p w14:paraId="16E7BC4B" w14:textId="77777777" w:rsidR="003108C0" w:rsidRPr="00D14159" w:rsidRDefault="003108C0">
      <w:pPr>
        <w:rPr>
          <w:rFonts w:asciiTheme="minorHAnsi" w:eastAsia="Calibri" w:hAnsiTheme="minorHAnsi" w:cstheme="minorHAnsi"/>
          <w:color w:val="FFFFFF"/>
        </w:rPr>
      </w:pPr>
    </w:p>
    <w:p w14:paraId="57C18066" w14:textId="77777777" w:rsidR="00C8525D" w:rsidRPr="00D14159" w:rsidRDefault="003B4143">
      <w:pPr>
        <w:shd w:val="clear" w:color="auto" w:fill="000000"/>
        <w:tabs>
          <w:tab w:val="right" w:pos="10080"/>
        </w:tabs>
        <w:rPr>
          <w:rFonts w:asciiTheme="minorHAnsi" w:eastAsia="Calibri" w:hAnsiTheme="minorHAnsi" w:cstheme="minorHAnsi"/>
          <w:b/>
          <w:color w:val="FFFFFF"/>
        </w:rPr>
      </w:pPr>
      <w:r w:rsidRPr="00D14159">
        <w:rPr>
          <w:rFonts w:asciiTheme="minorHAnsi" w:eastAsia="Calibri" w:hAnsiTheme="minorHAnsi" w:cstheme="minorHAnsi"/>
          <w:b/>
          <w:color w:val="FFFFFF"/>
        </w:rPr>
        <w:t xml:space="preserve">Annual Salary Information </w:t>
      </w:r>
      <w:r w:rsidRPr="00D14159">
        <w:rPr>
          <w:rFonts w:asciiTheme="minorHAnsi" w:eastAsia="Calibri" w:hAnsiTheme="minorHAnsi" w:cstheme="minorHAnsi"/>
          <w:b/>
          <w:color w:val="FFFFFF"/>
        </w:rPr>
        <w:tab/>
        <w:t>Express in U.S. dollars.  Please enter zero if not applicable</w:t>
      </w:r>
    </w:p>
    <w:tbl>
      <w:tblPr>
        <w:tblStyle w:val="a"/>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7595"/>
        <w:gridCol w:w="1418"/>
      </w:tblGrid>
      <w:tr w:rsidR="00C8525D" w:rsidRPr="008D6C92" w14:paraId="1E2D5565" w14:textId="77777777" w:rsidTr="00CB3715">
        <w:tc>
          <w:tcPr>
            <w:tcW w:w="625" w:type="dxa"/>
          </w:tcPr>
          <w:p w14:paraId="3567BBC5" w14:textId="77777777" w:rsidR="00C8525D" w:rsidRPr="00D14159" w:rsidRDefault="003B4143">
            <w:pPr>
              <w:rPr>
                <w:rFonts w:asciiTheme="minorHAnsi" w:hAnsiTheme="minorHAnsi" w:cstheme="minorHAnsi"/>
                <w:color w:val="000000"/>
              </w:rPr>
            </w:pPr>
            <w:r w:rsidRPr="00D14159">
              <w:rPr>
                <w:rFonts w:asciiTheme="minorHAnsi" w:hAnsiTheme="minorHAnsi" w:cstheme="minorHAnsi"/>
                <w:color w:val="000000"/>
              </w:rPr>
              <w:t>1.</w:t>
            </w:r>
          </w:p>
        </w:tc>
        <w:tc>
          <w:tcPr>
            <w:tcW w:w="7595" w:type="dxa"/>
          </w:tcPr>
          <w:p w14:paraId="679B51ED" w14:textId="77777777" w:rsidR="00C8525D" w:rsidRPr="00D14159" w:rsidRDefault="003B4143">
            <w:pPr>
              <w:rPr>
                <w:rFonts w:asciiTheme="minorHAnsi" w:hAnsiTheme="minorHAnsi" w:cstheme="minorHAnsi"/>
              </w:rPr>
            </w:pPr>
            <w:r w:rsidRPr="00D14159">
              <w:rPr>
                <w:rFonts w:asciiTheme="minorHAnsi" w:hAnsiTheme="minorHAnsi" w:cstheme="minorHAnsi"/>
                <w:color w:val="000000"/>
              </w:rPr>
              <w:t>Annual cash salary (include unvouchered allowances, vacation pay)</w:t>
            </w:r>
          </w:p>
        </w:tc>
        <w:tc>
          <w:tcPr>
            <w:tcW w:w="1418" w:type="dxa"/>
          </w:tcPr>
          <w:p w14:paraId="4CA2D760" w14:textId="61333E0E" w:rsidR="00C8525D" w:rsidRPr="00D14159" w:rsidRDefault="00C8525D">
            <w:pPr>
              <w:rPr>
                <w:rFonts w:asciiTheme="minorHAnsi" w:hAnsiTheme="minorHAnsi" w:cstheme="minorHAnsi"/>
                <w:color w:val="000000"/>
              </w:rPr>
            </w:pPr>
          </w:p>
        </w:tc>
      </w:tr>
      <w:tr w:rsidR="00C8525D" w:rsidRPr="008D6C92" w14:paraId="2E8977AA" w14:textId="77777777" w:rsidTr="00CB3715">
        <w:tc>
          <w:tcPr>
            <w:tcW w:w="625" w:type="dxa"/>
          </w:tcPr>
          <w:p w14:paraId="4C31BD29" w14:textId="77777777" w:rsidR="00C8525D" w:rsidRPr="00D14159" w:rsidRDefault="003B4143">
            <w:pPr>
              <w:rPr>
                <w:rFonts w:asciiTheme="minorHAnsi" w:hAnsiTheme="minorHAnsi" w:cstheme="minorHAnsi"/>
              </w:rPr>
            </w:pPr>
            <w:r w:rsidRPr="00D14159">
              <w:rPr>
                <w:rFonts w:asciiTheme="minorHAnsi" w:hAnsiTheme="minorHAnsi" w:cstheme="minorHAnsi"/>
              </w:rPr>
              <w:t>2.</w:t>
            </w:r>
          </w:p>
        </w:tc>
        <w:tc>
          <w:tcPr>
            <w:tcW w:w="7595" w:type="dxa"/>
          </w:tcPr>
          <w:p w14:paraId="2B32B3F3" w14:textId="5A236EB0" w:rsidR="00C8525D" w:rsidRPr="00D14159" w:rsidRDefault="003B4143">
            <w:pPr>
              <w:rPr>
                <w:rFonts w:asciiTheme="minorHAnsi" w:hAnsiTheme="minorHAnsi" w:cstheme="minorHAnsi"/>
              </w:rPr>
            </w:pPr>
            <w:r w:rsidRPr="00D14159">
              <w:rPr>
                <w:rFonts w:asciiTheme="minorHAnsi" w:hAnsiTheme="minorHAnsi" w:cstheme="minorHAnsi"/>
              </w:rPr>
              <w:t>Housing, utility</w:t>
            </w:r>
            <w:r w:rsidR="00CB3715">
              <w:rPr>
                <w:rFonts w:asciiTheme="minorHAnsi" w:hAnsiTheme="minorHAnsi" w:cstheme="minorHAnsi"/>
              </w:rPr>
              <w:t xml:space="preserve">, </w:t>
            </w:r>
            <w:r w:rsidRPr="00D14159">
              <w:rPr>
                <w:rFonts w:asciiTheme="minorHAnsi" w:hAnsiTheme="minorHAnsi" w:cstheme="minorHAnsi"/>
              </w:rPr>
              <w:t xml:space="preserve">and furnishings </w:t>
            </w:r>
            <w:r w:rsidRPr="00D14159">
              <w:rPr>
                <w:rFonts w:asciiTheme="minorHAnsi" w:hAnsiTheme="minorHAnsi" w:cstheme="minorHAnsi"/>
              </w:rPr>
              <w:t>allowances</w:t>
            </w:r>
          </w:p>
        </w:tc>
        <w:tc>
          <w:tcPr>
            <w:tcW w:w="1418" w:type="dxa"/>
          </w:tcPr>
          <w:p w14:paraId="532E33E3" w14:textId="5A10C208" w:rsidR="00C8525D" w:rsidRPr="00D14159" w:rsidRDefault="003B4143">
            <w:pPr>
              <w:rPr>
                <w:rFonts w:asciiTheme="minorHAnsi" w:hAnsiTheme="minorHAnsi" w:cstheme="minorHAnsi"/>
                <w:color w:val="000000"/>
              </w:rPr>
            </w:pPr>
            <w:r w:rsidRPr="00D14159">
              <w:rPr>
                <w:rFonts w:asciiTheme="minorHAnsi" w:hAnsiTheme="minorHAnsi" w:cstheme="minorHAnsi"/>
              </w:rPr>
              <w:t xml:space="preserve">  </w:t>
            </w:r>
          </w:p>
        </w:tc>
      </w:tr>
      <w:tr w:rsidR="00C8525D" w:rsidRPr="008D6C92" w14:paraId="5EF082DB" w14:textId="77777777" w:rsidTr="00CB3715">
        <w:tc>
          <w:tcPr>
            <w:tcW w:w="625" w:type="dxa"/>
          </w:tcPr>
          <w:p w14:paraId="6AC07352" w14:textId="77777777" w:rsidR="00C8525D" w:rsidRPr="00D14159" w:rsidRDefault="003B4143">
            <w:pPr>
              <w:rPr>
                <w:rFonts w:asciiTheme="minorHAnsi" w:hAnsiTheme="minorHAnsi" w:cstheme="minorHAnsi"/>
                <w:color w:val="000000"/>
              </w:rPr>
            </w:pPr>
            <w:r w:rsidRPr="00D14159">
              <w:rPr>
                <w:rFonts w:asciiTheme="minorHAnsi" w:hAnsiTheme="minorHAnsi" w:cstheme="minorHAnsi"/>
                <w:color w:val="000000"/>
              </w:rPr>
              <w:t>3.</w:t>
            </w:r>
          </w:p>
        </w:tc>
        <w:tc>
          <w:tcPr>
            <w:tcW w:w="7595" w:type="dxa"/>
          </w:tcPr>
          <w:p w14:paraId="74150453" w14:textId="38680E5B" w:rsidR="00C8525D" w:rsidRPr="00D14159" w:rsidRDefault="003B4143">
            <w:pPr>
              <w:rPr>
                <w:rFonts w:asciiTheme="minorHAnsi" w:hAnsiTheme="minorHAnsi" w:cstheme="minorHAnsi"/>
              </w:rPr>
            </w:pPr>
            <w:r w:rsidRPr="00D14159">
              <w:rPr>
                <w:rFonts w:asciiTheme="minorHAnsi" w:hAnsiTheme="minorHAnsi" w:cstheme="minorHAnsi"/>
                <w:color w:val="000000"/>
              </w:rPr>
              <w:t>Church (if not matching) contributions to 403(b) annuity plans and equity allowance</w:t>
            </w:r>
          </w:p>
        </w:tc>
        <w:tc>
          <w:tcPr>
            <w:tcW w:w="1418" w:type="dxa"/>
          </w:tcPr>
          <w:p w14:paraId="6553E7CD" w14:textId="27307D87" w:rsidR="00C8525D" w:rsidRPr="00D14159" w:rsidRDefault="003B4143">
            <w:pPr>
              <w:rPr>
                <w:rFonts w:asciiTheme="minorHAnsi" w:hAnsiTheme="minorHAnsi" w:cstheme="minorHAnsi"/>
                <w:color w:val="000000"/>
              </w:rPr>
            </w:pPr>
            <w:r w:rsidRPr="00D14159">
              <w:rPr>
                <w:rFonts w:asciiTheme="minorHAnsi" w:hAnsiTheme="minorHAnsi" w:cstheme="minorHAnsi"/>
              </w:rPr>
              <w:t xml:space="preserve">     </w:t>
            </w:r>
          </w:p>
        </w:tc>
      </w:tr>
      <w:tr w:rsidR="00C8525D" w:rsidRPr="008D6C92" w14:paraId="21940E51" w14:textId="77777777" w:rsidTr="00CB3715">
        <w:tc>
          <w:tcPr>
            <w:tcW w:w="625" w:type="dxa"/>
          </w:tcPr>
          <w:p w14:paraId="4BD8EE2A" w14:textId="77777777" w:rsidR="00C8525D" w:rsidRPr="00CB3715" w:rsidRDefault="003B4143">
            <w:pPr>
              <w:rPr>
                <w:rFonts w:asciiTheme="minorHAnsi" w:hAnsiTheme="minorHAnsi" w:cstheme="minorHAnsi"/>
              </w:rPr>
            </w:pPr>
            <w:r w:rsidRPr="00CB3715">
              <w:rPr>
                <w:rFonts w:asciiTheme="minorHAnsi" w:hAnsiTheme="minorHAnsi" w:cstheme="minorHAnsi"/>
              </w:rPr>
              <w:t>4.</w:t>
            </w:r>
          </w:p>
        </w:tc>
        <w:tc>
          <w:tcPr>
            <w:tcW w:w="7595" w:type="dxa"/>
          </w:tcPr>
          <w:p w14:paraId="5C359C98" w14:textId="77777777" w:rsidR="00C8525D" w:rsidRPr="00CB3715" w:rsidRDefault="003B4143">
            <w:pPr>
              <w:rPr>
                <w:rFonts w:asciiTheme="minorHAnsi" w:hAnsiTheme="minorHAnsi" w:cstheme="minorHAnsi"/>
              </w:rPr>
            </w:pPr>
            <w:r w:rsidRPr="00CB3715">
              <w:rPr>
                <w:rFonts w:asciiTheme="minorHAnsi" w:hAnsiTheme="minorHAnsi" w:cstheme="minorHAnsi"/>
              </w:rPr>
              <w:t>Bonuses, overtime pay, gifts from employer</w:t>
            </w:r>
          </w:p>
        </w:tc>
        <w:tc>
          <w:tcPr>
            <w:tcW w:w="1418" w:type="dxa"/>
          </w:tcPr>
          <w:p w14:paraId="0FC55D2C" w14:textId="4B9DB4C1" w:rsidR="00C8525D" w:rsidRPr="00CB3715" w:rsidRDefault="003B4143">
            <w:pPr>
              <w:rPr>
                <w:rFonts w:asciiTheme="minorHAnsi" w:hAnsiTheme="minorHAnsi" w:cstheme="minorHAnsi"/>
              </w:rPr>
            </w:pPr>
            <w:r w:rsidRPr="00CB3715">
              <w:rPr>
                <w:rFonts w:asciiTheme="minorHAnsi" w:hAnsiTheme="minorHAnsi" w:cstheme="minorHAnsi"/>
              </w:rPr>
              <w:t xml:space="preserve">     </w:t>
            </w:r>
          </w:p>
        </w:tc>
      </w:tr>
      <w:tr w:rsidR="00C8525D" w:rsidRPr="008D6C92" w14:paraId="58AF80C6" w14:textId="77777777" w:rsidTr="00CB3715">
        <w:tc>
          <w:tcPr>
            <w:tcW w:w="625" w:type="dxa"/>
          </w:tcPr>
          <w:p w14:paraId="47F60F25" w14:textId="77777777" w:rsidR="00C8525D" w:rsidRPr="00CB3715" w:rsidRDefault="003B4143">
            <w:pPr>
              <w:rPr>
                <w:rFonts w:asciiTheme="minorHAnsi" w:hAnsiTheme="minorHAnsi" w:cstheme="minorHAnsi"/>
                <w:color w:val="000000"/>
              </w:rPr>
            </w:pPr>
            <w:r w:rsidRPr="00CB3715">
              <w:rPr>
                <w:rFonts w:asciiTheme="minorHAnsi" w:hAnsiTheme="minorHAnsi" w:cstheme="minorHAnsi"/>
                <w:color w:val="000000"/>
              </w:rPr>
              <w:t>5.</w:t>
            </w:r>
          </w:p>
        </w:tc>
        <w:tc>
          <w:tcPr>
            <w:tcW w:w="7595" w:type="dxa"/>
          </w:tcPr>
          <w:p w14:paraId="45AFD07D" w14:textId="77777777" w:rsidR="00C8525D" w:rsidRPr="00CB3715" w:rsidRDefault="003B4143">
            <w:pPr>
              <w:rPr>
                <w:rFonts w:asciiTheme="minorHAnsi" w:hAnsiTheme="minorHAnsi" w:cstheme="minorHAnsi"/>
              </w:rPr>
            </w:pPr>
            <w:r w:rsidRPr="00CB3715">
              <w:rPr>
                <w:rFonts w:asciiTheme="minorHAnsi" w:hAnsiTheme="minorHAnsi" w:cstheme="minorHAnsi"/>
                <w:color w:val="000000"/>
              </w:rPr>
              <w:t>SECA (reimbursements in excess of 50% of SECA obligation on line 11)</w:t>
            </w:r>
          </w:p>
        </w:tc>
        <w:tc>
          <w:tcPr>
            <w:tcW w:w="1418" w:type="dxa"/>
          </w:tcPr>
          <w:p w14:paraId="04DE2148" w14:textId="2D6861F7" w:rsidR="00C8525D" w:rsidRPr="00CB3715" w:rsidRDefault="003B4143">
            <w:pPr>
              <w:rPr>
                <w:rFonts w:asciiTheme="minorHAnsi" w:hAnsiTheme="minorHAnsi" w:cstheme="minorHAnsi"/>
                <w:color w:val="000000"/>
              </w:rPr>
            </w:pPr>
            <w:r w:rsidRPr="00CB3715">
              <w:rPr>
                <w:rFonts w:asciiTheme="minorHAnsi" w:hAnsiTheme="minorHAnsi" w:cstheme="minorHAnsi"/>
              </w:rPr>
              <w:t xml:space="preserve">     </w:t>
            </w:r>
          </w:p>
        </w:tc>
      </w:tr>
      <w:tr w:rsidR="00C8525D" w:rsidRPr="008D6C92" w14:paraId="16B39738" w14:textId="77777777" w:rsidTr="00CB3715">
        <w:tc>
          <w:tcPr>
            <w:tcW w:w="625" w:type="dxa"/>
          </w:tcPr>
          <w:p w14:paraId="5FEC1FEB" w14:textId="77777777" w:rsidR="00C8525D" w:rsidRPr="00CB3715" w:rsidRDefault="003B4143">
            <w:pPr>
              <w:rPr>
                <w:rFonts w:asciiTheme="minorHAnsi" w:hAnsiTheme="minorHAnsi" w:cstheme="minorHAnsi"/>
              </w:rPr>
            </w:pPr>
            <w:r w:rsidRPr="00CB3715">
              <w:rPr>
                <w:rFonts w:asciiTheme="minorHAnsi" w:hAnsiTheme="minorHAnsi" w:cstheme="minorHAnsi"/>
              </w:rPr>
              <w:t>6.</w:t>
            </w:r>
          </w:p>
        </w:tc>
        <w:tc>
          <w:tcPr>
            <w:tcW w:w="7595" w:type="dxa"/>
          </w:tcPr>
          <w:p w14:paraId="00915B1C" w14:textId="77777777" w:rsidR="00C8525D" w:rsidRPr="00CB3715" w:rsidRDefault="003B4143">
            <w:pPr>
              <w:rPr>
                <w:rFonts w:asciiTheme="minorHAnsi" w:hAnsiTheme="minorHAnsi" w:cstheme="minorHAnsi"/>
              </w:rPr>
            </w:pPr>
            <w:r w:rsidRPr="00CB3715">
              <w:rPr>
                <w:rFonts w:asciiTheme="minorHAnsi" w:hAnsiTheme="minorHAnsi" w:cstheme="minorHAnsi"/>
                <w:color w:val="000000"/>
              </w:rPr>
              <w:t xml:space="preserve">Other </w:t>
            </w:r>
            <w:r w:rsidRPr="00CB3715">
              <w:rPr>
                <w:rFonts w:asciiTheme="minorHAnsi" w:hAnsiTheme="minorHAnsi" w:cstheme="minorHAnsi"/>
                <w:color w:val="000000"/>
              </w:rPr>
              <w:t>allowances including medical reimbursements NOT made through a Flexible Spending Account (FSA), dental and life insurance benefits over and above the life insurance provided automatically through the Board of Pensions.</w:t>
            </w:r>
          </w:p>
        </w:tc>
        <w:tc>
          <w:tcPr>
            <w:tcW w:w="1418" w:type="dxa"/>
          </w:tcPr>
          <w:p w14:paraId="6360E164" w14:textId="30F27F46" w:rsidR="00C8525D" w:rsidRPr="00CB3715" w:rsidRDefault="003B4143">
            <w:pPr>
              <w:rPr>
                <w:rFonts w:asciiTheme="minorHAnsi" w:hAnsiTheme="minorHAnsi" w:cstheme="minorHAnsi"/>
                <w:color w:val="000000"/>
              </w:rPr>
            </w:pPr>
            <w:r w:rsidRPr="00CB3715">
              <w:rPr>
                <w:rFonts w:asciiTheme="minorHAnsi" w:hAnsiTheme="minorHAnsi" w:cstheme="minorHAnsi"/>
              </w:rPr>
              <w:t xml:space="preserve">    </w:t>
            </w:r>
          </w:p>
        </w:tc>
      </w:tr>
      <w:tr w:rsidR="00C8525D" w:rsidRPr="008D6C92" w14:paraId="4A8F35C1" w14:textId="77777777" w:rsidTr="00CB3715">
        <w:tc>
          <w:tcPr>
            <w:tcW w:w="625" w:type="dxa"/>
          </w:tcPr>
          <w:p w14:paraId="02BCEEC7" w14:textId="77777777" w:rsidR="00C8525D" w:rsidRPr="00CB3715" w:rsidRDefault="003B4143">
            <w:pPr>
              <w:rPr>
                <w:rFonts w:asciiTheme="minorHAnsi" w:hAnsiTheme="minorHAnsi" w:cstheme="minorHAnsi"/>
              </w:rPr>
            </w:pPr>
            <w:r w:rsidRPr="00CB3715">
              <w:rPr>
                <w:rFonts w:asciiTheme="minorHAnsi" w:hAnsiTheme="minorHAnsi" w:cstheme="minorHAnsi"/>
              </w:rPr>
              <w:t>7.</w:t>
            </w:r>
          </w:p>
        </w:tc>
        <w:tc>
          <w:tcPr>
            <w:tcW w:w="7595" w:type="dxa"/>
          </w:tcPr>
          <w:p w14:paraId="2520FAF2" w14:textId="77777777" w:rsidR="00C8525D" w:rsidRPr="00CB3715" w:rsidRDefault="003B4143">
            <w:pPr>
              <w:rPr>
                <w:rFonts w:asciiTheme="minorHAnsi" w:hAnsiTheme="minorHAnsi" w:cstheme="minorHAnsi"/>
              </w:rPr>
            </w:pPr>
            <w:r w:rsidRPr="00CB3715">
              <w:rPr>
                <w:rFonts w:asciiTheme="minorHAnsi" w:hAnsiTheme="minorHAnsi" w:cstheme="minorHAnsi"/>
              </w:rPr>
              <w:t xml:space="preserve">Manse amount (must be at </w:t>
            </w:r>
            <w:r w:rsidRPr="00CB3715">
              <w:rPr>
                <w:rFonts w:asciiTheme="minorHAnsi" w:hAnsiTheme="minorHAnsi" w:cstheme="minorHAnsi"/>
              </w:rPr>
              <w:t>least 30% of Lines 1-5 for those residing in a manse</w:t>
            </w:r>
          </w:p>
        </w:tc>
        <w:tc>
          <w:tcPr>
            <w:tcW w:w="1418" w:type="dxa"/>
          </w:tcPr>
          <w:p w14:paraId="7D47E7A9" w14:textId="20516E28" w:rsidR="00C8525D" w:rsidRPr="00CB3715" w:rsidRDefault="003B4143">
            <w:pPr>
              <w:rPr>
                <w:rFonts w:asciiTheme="minorHAnsi" w:hAnsiTheme="minorHAnsi" w:cstheme="minorHAnsi"/>
              </w:rPr>
            </w:pPr>
            <w:r w:rsidRPr="00CB3715">
              <w:rPr>
                <w:rFonts w:asciiTheme="minorHAnsi" w:hAnsiTheme="minorHAnsi" w:cstheme="minorHAnsi"/>
              </w:rPr>
              <w:t xml:space="preserve">       </w:t>
            </w:r>
          </w:p>
        </w:tc>
      </w:tr>
      <w:tr w:rsidR="00C8525D" w:rsidRPr="008D6C92" w14:paraId="0E3F0359" w14:textId="77777777" w:rsidTr="00CB3715">
        <w:tc>
          <w:tcPr>
            <w:tcW w:w="625" w:type="dxa"/>
          </w:tcPr>
          <w:p w14:paraId="730E1496" w14:textId="77777777" w:rsidR="00C8525D" w:rsidRPr="00D14159" w:rsidRDefault="003B4143">
            <w:pPr>
              <w:rPr>
                <w:rFonts w:asciiTheme="minorHAnsi" w:hAnsiTheme="minorHAnsi" w:cstheme="minorHAnsi"/>
              </w:rPr>
            </w:pPr>
            <w:r w:rsidRPr="00D14159">
              <w:rPr>
                <w:rFonts w:asciiTheme="minorHAnsi" w:hAnsiTheme="minorHAnsi" w:cstheme="minorHAnsi"/>
              </w:rPr>
              <w:t>8.</w:t>
            </w:r>
          </w:p>
        </w:tc>
        <w:tc>
          <w:tcPr>
            <w:tcW w:w="7595" w:type="dxa"/>
          </w:tcPr>
          <w:p w14:paraId="7E38B8C6" w14:textId="77777777" w:rsidR="00C8525D" w:rsidRPr="00D14159" w:rsidRDefault="003B4143">
            <w:pPr>
              <w:rPr>
                <w:rFonts w:asciiTheme="minorHAnsi" w:hAnsiTheme="minorHAnsi" w:cstheme="minorHAnsi"/>
              </w:rPr>
            </w:pPr>
            <w:r w:rsidRPr="00D14159">
              <w:rPr>
                <w:rFonts w:asciiTheme="minorHAnsi" w:hAnsiTheme="minorHAnsi" w:cstheme="minorHAnsi"/>
                <w:b/>
              </w:rPr>
              <w:t xml:space="preserve">Total Effective Salary </w:t>
            </w:r>
            <w:r w:rsidRPr="00D14159">
              <w:rPr>
                <w:rFonts w:asciiTheme="minorHAnsi" w:hAnsiTheme="minorHAnsi" w:cstheme="minorHAnsi"/>
              </w:rPr>
              <w:t>*(Lines 1-7) Board of Pension Dues are computed on this.</w:t>
            </w:r>
          </w:p>
        </w:tc>
        <w:tc>
          <w:tcPr>
            <w:tcW w:w="1418" w:type="dxa"/>
          </w:tcPr>
          <w:p w14:paraId="61156E8D" w14:textId="576D609B" w:rsidR="00C8525D" w:rsidRPr="00D14159" w:rsidRDefault="003B4143">
            <w:pPr>
              <w:rPr>
                <w:rFonts w:asciiTheme="minorHAnsi" w:hAnsiTheme="minorHAnsi" w:cstheme="minorHAnsi"/>
                <w:b/>
              </w:rPr>
            </w:pPr>
            <w:r w:rsidRPr="00D14159">
              <w:rPr>
                <w:rFonts w:asciiTheme="minorHAnsi" w:hAnsiTheme="minorHAnsi" w:cstheme="minorHAnsi"/>
                <w:b/>
              </w:rPr>
              <w:t xml:space="preserve">   </w:t>
            </w:r>
          </w:p>
        </w:tc>
      </w:tr>
      <w:tr w:rsidR="00C8525D" w:rsidRPr="008D6C92" w14:paraId="1001D2CC" w14:textId="77777777" w:rsidTr="00CB3715">
        <w:tc>
          <w:tcPr>
            <w:tcW w:w="625" w:type="dxa"/>
          </w:tcPr>
          <w:p w14:paraId="227024EE" w14:textId="77777777" w:rsidR="00C8525D" w:rsidRPr="00CB3715" w:rsidRDefault="00C8525D">
            <w:pPr>
              <w:rPr>
                <w:rFonts w:asciiTheme="minorHAnsi" w:hAnsiTheme="minorHAnsi" w:cstheme="minorHAnsi"/>
                <w:i/>
              </w:rPr>
            </w:pPr>
          </w:p>
        </w:tc>
        <w:tc>
          <w:tcPr>
            <w:tcW w:w="7595" w:type="dxa"/>
          </w:tcPr>
          <w:p w14:paraId="43458FC2" w14:textId="77777777" w:rsidR="00C8525D" w:rsidRPr="00CB3715" w:rsidRDefault="003B4143">
            <w:pPr>
              <w:rPr>
                <w:rFonts w:asciiTheme="minorHAnsi" w:hAnsiTheme="minorHAnsi" w:cstheme="minorHAnsi"/>
              </w:rPr>
            </w:pPr>
            <w:r w:rsidRPr="00CB3715">
              <w:rPr>
                <w:rFonts w:asciiTheme="minorHAnsi" w:hAnsiTheme="minorHAnsi" w:cstheme="minorHAnsi"/>
                <w:i/>
              </w:rPr>
              <w:t xml:space="preserve">         *See Understanding Effective Salary booklet for more information.</w:t>
            </w:r>
          </w:p>
        </w:tc>
        <w:tc>
          <w:tcPr>
            <w:tcW w:w="1418" w:type="dxa"/>
          </w:tcPr>
          <w:p w14:paraId="5EA8E263" w14:textId="77777777" w:rsidR="00C8525D" w:rsidRPr="00CB3715" w:rsidRDefault="00C8525D">
            <w:pPr>
              <w:rPr>
                <w:rFonts w:asciiTheme="minorHAnsi" w:hAnsiTheme="minorHAnsi" w:cstheme="minorHAnsi"/>
              </w:rPr>
            </w:pPr>
          </w:p>
        </w:tc>
      </w:tr>
      <w:tr w:rsidR="00C8525D" w:rsidRPr="008D6C92" w14:paraId="00ECB880" w14:textId="77777777">
        <w:tc>
          <w:tcPr>
            <w:tcW w:w="9638" w:type="dxa"/>
            <w:gridSpan w:val="3"/>
            <w:shd w:val="clear" w:color="auto" w:fill="000000"/>
          </w:tcPr>
          <w:p w14:paraId="3100A5FD" w14:textId="77777777" w:rsidR="00C8525D" w:rsidRPr="00CB3715" w:rsidRDefault="003B4143">
            <w:pPr>
              <w:rPr>
                <w:rFonts w:asciiTheme="minorHAnsi" w:hAnsiTheme="minorHAnsi" w:cstheme="minorHAnsi"/>
                <w:b/>
                <w:color w:val="FFFFFF"/>
              </w:rPr>
            </w:pPr>
            <w:r w:rsidRPr="00CB3715">
              <w:rPr>
                <w:rFonts w:asciiTheme="minorHAnsi" w:hAnsiTheme="minorHAnsi" w:cstheme="minorHAnsi"/>
                <w:b/>
              </w:rPr>
              <w:t xml:space="preserve">In addition, the church has </w:t>
            </w:r>
            <w:r w:rsidRPr="00CB3715">
              <w:rPr>
                <w:rFonts w:asciiTheme="minorHAnsi" w:hAnsiTheme="minorHAnsi" w:cstheme="minorHAnsi"/>
                <w:b/>
              </w:rPr>
              <w:t>agreed to pay the following, not included in effective salary:</w:t>
            </w:r>
          </w:p>
        </w:tc>
      </w:tr>
      <w:tr w:rsidR="00C8525D" w:rsidRPr="008D6C92" w14:paraId="63706C15" w14:textId="77777777" w:rsidTr="00CB3715">
        <w:tc>
          <w:tcPr>
            <w:tcW w:w="625" w:type="dxa"/>
          </w:tcPr>
          <w:p w14:paraId="146EB4F5" w14:textId="77777777" w:rsidR="00C8525D" w:rsidRPr="00CB3715" w:rsidRDefault="003B4143">
            <w:pPr>
              <w:pBdr>
                <w:top w:val="nil"/>
                <w:left w:val="nil"/>
                <w:bottom w:val="nil"/>
                <w:right w:val="nil"/>
                <w:between w:val="nil"/>
              </w:pBdr>
              <w:rPr>
                <w:rFonts w:asciiTheme="minorHAnsi" w:eastAsia="Times New Roman" w:hAnsiTheme="minorHAnsi" w:cstheme="minorHAnsi"/>
                <w:color w:val="000000"/>
              </w:rPr>
            </w:pPr>
            <w:r w:rsidRPr="00CB3715">
              <w:rPr>
                <w:rFonts w:asciiTheme="minorHAnsi" w:eastAsia="Times New Roman" w:hAnsiTheme="minorHAnsi" w:cstheme="minorHAnsi"/>
                <w:color w:val="000000"/>
              </w:rPr>
              <w:t>9.</w:t>
            </w:r>
          </w:p>
        </w:tc>
        <w:tc>
          <w:tcPr>
            <w:tcW w:w="7595" w:type="dxa"/>
          </w:tcPr>
          <w:p w14:paraId="7620E628" w14:textId="1B979620" w:rsidR="00C8525D" w:rsidRPr="00CB3715" w:rsidRDefault="003B4143">
            <w:pPr>
              <w:pBdr>
                <w:top w:val="nil"/>
                <w:left w:val="nil"/>
                <w:bottom w:val="nil"/>
                <w:right w:val="nil"/>
                <w:between w:val="nil"/>
              </w:pBdr>
              <w:rPr>
                <w:rFonts w:asciiTheme="minorHAnsi" w:eastAsia="Times New Roman" w:hAnsiTheme="minorHAnsi" w:cstheme="minorHAnsi"/>
                <w:color w:val="000000"/>
              </w:rPr>
            </w:pPr>
            <w:r w:rsidRPr="00CB3715">
              <w:rPr>
                <w:rFonts w:asciiTheme="minorHAnsi" w:eastAsia="Times New Roman" w:hAnsiTheme="minorHAnsi" w:cstheme="minorHAnsi"/>
                <w:color w:val="000000"/>
              </w:rPr>
              <w:t xml:space="preserve">Board of Pensions Medical and Pension Dues </w:t>
            </w:r>
            <w:r w:rsidR="005C5E88">
              <w:rPr>
                <w:rFonts w:asciiTheme="minorHAnsi" w:eastAsia="Times New Roman" w:hAnsiTheme="minorHAnsi" w:cstheme="minorHAnsi"/>
                <w:color w:val="000000"/>
              </w:rPr>
              <w:t>(per current rate)</w:t>
            </w:r>
          </w:p>
        </w:tc>
        <w:tc>
          <w:tcPr>
            <w:tcW w:w="1418" w:type="dxa"/>
          </w:tcPr>
          <w:p w14:paraId="672A78FD" w14:textId="34B0CB13" w:rsidR="00C8525D" w:rsidRPr="00CB3715" w:rsidRDefault="003B4143">
            <w:pPr>
              <w:pBdr>
                <w:top w:val="nil"/>
                <w:left w:val="nil"/>
                <w:bottom w:val="nil"/>
                <w:right w:val="nil"/>
                <w:between w:val="nil"/>
              </w:pBdr>
              <w:rPr>
                <w:rFonts w:asciiTheme="minorHAnsi" w:eastAsia="Times New Roman" w:hAnsiTheme="minorHAnsi" w:cstheme="minorHAnsi"/>
                <w:color w:val="000000"/>
              </w:rPr>
            </w:pPr>
            <w:r w:rsidRPr="00CB3715">
              <w:rPr>
                <w:rFonts w:asciiTheme="minorHAnsi" w:eastAsia="Times New Roman" w:hAnsiTheme="minorHAnsi" w:cstheme="minorHAnsi"/>
                <w:color w:val="000000"/>
              </w:rPr>
              <w:t xml:space="preserve">    </w:t>
            </w:r>
          </w:p>
        </w:tc>
      </w:tr>
      <w:tr w:rsidR="00C8525D" w:rsidRPr="008D6C92" w14:paraId="00F3BCD7" w14:textId="77777777" w:rsidTr="00CB3715">
        <w:tc>
          <w:tcPr>
            <w:tcW w:w="625" w:type="dxa"/>
          </w:tcPr>
          <w:p w14:paraId="6AEF4A3A" w14:textId="77777777" w:rsidR="00C8525D" w:rsidRPr="00CB3715" w:rsidRDefault="003B4143">
            <w:pPr>
              <w:pBdr>
                <w:top w:val="nil"/>
                <w:left w:val="nil"/>
                <w:bottom w:val="nil"/>
                <w:right w:val="nil"/>
                <w:between w:val="nil"/>
              </w:pBdr>
              <w:rPr>
                <w:rFonts w:asciiTheme="minorHAnsi" w:eastAsia="Times New Roman" w:hAnsiTheme="minorHAnsi" w:cstheme="minorHAnsi"/>
                <w:color w:val="000000"/>
              </w:rPr>
            </w:pPr>
            <w:r w:rsidRPr="00CB3715">
              <w:rPr>
                <w:rFonts w:asciiTheme="minorHAnsi" w:eastAsia="Times New Roman" w:hAnsiTheme="minorHAnsi" w:cstheme="minorHAnsi"/>
                <w:color w:val="000000"/>
              </w:rPr>
              <w:t>10.</w:t>
            </w:r>
          </w:p>
        </w:tc>
        <w:tc>
          <w:tcPr>
            <w:tcW w:w="7595" w:type="dxa"/>
          </w:tcPr>
          <w:p w14:paraId="78FF82C9" w14:textId="77777777" w:rsidR="00C8525D" w:rsidRPr="00CB3715" w:rsidRDefault="003B4143">
            <w:pPr>
              <w:pBdr>
                <w:top w:val="nil"/>
                <w:left w:val="nil"/>
                <w:bottom w:val="nil"/>
                <w:right w:val="nil"/>
                <w:between w:val="nil"/>
              </w:pBdr>
              <w:rPr>
                <w:rFonts w:asciiTheme="minorHAnsi" w:eastAsia="Times New Roman" w:hAnsiTheme="minorHAnsi" w:cstheme="minorHAnsi"/>
                <w:color w:val="000000"/>
              </w:rPr>
            </w:pPr>
            <w:r w:rsidRPr="00CB3715">
              <w:rPr>
                <w:rFonts w:asciiTheme="minorHAnsi" w:eastAsia="Times New Roman" w:hAnsiTheme="minorHAnsi" w:cstheme="minorHAnsi"/>
                <w:color w:val="000000"/>
              </w:rPr>
              <w:t>7.65% SECA (required) (subtract lines 3 &amp; 6 from 8 and then multiply by .0765)</w:t>
            </w:r>
          </w:p>
        </w:tc>
        <w:tc>
          <w:tcPr>
            <w:tcW w:w="1418" w:type="dxa"/>
          </w:tcPr>
          <w:p w14:paraId="7D4952A0" w14:textId="3F5338DD" w:rsidR="00C8525D" w:rsidRPr="00CB3715" w:rsidRDefault="003B4143">
            <w:pPr>
              <w:pBdr>
                <w:top w:val="nil"/>
                <w:left w:val="nil"/>
                <w:bottom w:val="nil"/>
                <w:right w:val="nil"/>
                <w:between w:val="nil"/>
              </w:pBdr>
              <w:rPr>
                <w:rFonts w:asciiTheme="minorHAnsi" w:eastAsia="Times New Roman" w:hAnsiTheme="minorHAnsi" w:cstheme="minorHAnsi"/>
                <w:color w:val="000000"/>
              </w:rPr>
            </w:pPr>
            <w:r w:rsidRPr="00CB3715">
              <w:rPr>
                <w:rFonts w:asciiTheme="minorHAnsi" w:eastAsia="Times New Roman" w:hAnsiTheme="minorHAnsi" w:cstheme="minorHAnsi"/>
                <w:color w:val="000000"/>
              </w:rPr>
              <w:t xml:space="preserve">      </w:t>
            </w:r>
          </w:p>
        </w:tc>
      </w:tr>
      <w:tr w:rsidR="00C8525D" w:rsidRPr="008D6C92" w14:paraId="7E06CEB9" w14:textId="77777777" w:rsidTr="00CB3715">
        <w:tc>
          <w:tcPr>
            <w:tcW w:w="625" w:type="dxa"/>
          </w:tcPr>
          <w:p w14:paraId="21A02932" w14:textId="77777777" w:rsidR="00C8525D" w:rsidRPr="00CB3715" w:rsidRDefault="003B4143">
            <w:pPr>
              <w:rPr>
                <w:rFonts w:asciiTheme="minorHAnsi" w:hAnsiTheme="minorHAnsi" w:cstheme="minorHAnsi"/>
              </w:rPr>
            </w:pPr>
            <w:r w:rsidRPr="00CB3715">
              <w:rPr>
                <w:rFonts w:asciiTheme="minorHAnsi" w:hAnsiTheme="minorHAnsi" w:cstheme="minorHAnsi"/>
              </w:rPr>
              <w:t>11.</w:t>
            </w:r>
          </w:p>
        </w:tc>
        <w:tc>
          <w:tcPr>
            <w:tcW w:w="7595" w:type="dxa"/>
          </w:tcPr>
          <w:p w14:paraId="185939A3" w14:textId="77777777" w:rsidR="00C8525D" w:rsidRPr="00CB3715" w:rsidRDefault="003B4143">
            <w:pPr>
              <w:rPr>
                <w:rFonts w:asciiTheme="minorHAnsi" w:hAnsiTheme="minorHAnsi" w:cstheme="minorHAnsi"/>
              </w:rPr>
            </w:pPr>
            <w:r w:rsidRPr="00CB3715">
              <w:rPr>
                <w:rFonts w:asciiTheme="minorHAnsi" w:hAnsiTheme="minorHAnsi" w:cstheme="minorHAnsi"/>
              </w:rPr>
              <w:t xml:space="preserve">Professional Development, </w:t>
            </w:r>
            <w:r w:rsidRPr="00CB3715">
              <w:rPr>
                <w:rFonts w:asciiTheme="minorHAnsi" w:hAnsiTheme="minorHAnsi" w:cstheme="minorHAnsi"/>
              </w:rPr>
              <w:t>Study Leave, Books, etc. (must be vouchered, at least $1,000)</w:t>
            </w:r>
          </w:p>
        </w:tc>
        <w:tc>
          <w:tcPr>
            <w:tcW w:w="1418" w:type="dxa"/>
          </w:tcPr>
          <w:p w14:paraId="3204D25C" w14:textId="2EF03D0A" w:rsidR="00C8525D" w:rsidRPr="00CB3715" w:rsidRDefault="003B4143">
            <w:pPr>
              <w:rPr>
                <w:rFonts w:asciiTheme="minorHAnsi" w:hAnsiTheme="minorHAnsi" w:cstheme="minorHAnsi"/>
              </w:rPr>
            </w:pPr>
            <w:r w:rsidRPr="00CB3715">
              <w:rPr>
                <w:rFonts w:asciiTheme="minorHAnsi" w:hAnsiTheme="minorHAnsi" w:cstheme="minorHAnsi"/>
              </w:rPr>
              <w:t xml:space="preserve">      </w:t>
            </w:r>
          </w:p>
        </w:tc>
      </w:tr>
      <w:tr w:rsidR="00C8525D" w:rsidRPr="008D6C92" w14:paraId="77B4C35D" w14:textId="77777777" w:rsidTr="00CB3715">
        <w:tc>
          <w:tcPr>
            <w:tcW w:w="625" w:type="dxa"/>
          </w:tcPr>
          <w:p w14:paraId="663599B6" w14:textId="77777777" w:rsidR="00C8525D" w:rsidRPr="00CB3715" w:rsidRDefault="003B4143">
            <w:pPr>
              <w:rPr>
                <w:rFonts w:asciiTheme="minorHAnsi" w:hAnsiTheme="minorHAnsi" w:cstheme="minorHAnsi"/>
              </w:rPr>
            </w:pPr>
            <w:r w:rsidRPr="00CB3715">
              <w:rPr>
                <w:rFonts w:asciiTheme="minorHAnsi" w:hAnsiTheme="minorHAnsi" w:cstheme="minorHAnsi"/>
              </w:rPr>
              <w:t>12.</w:t>
            </w:r>
          </w:p>
        </w:tc>
        <w:tc>
          <w:tcPr>
            <w:tcW w:w="7595" w:type="dxa"/>
          </w:tcPr>
          <w:p w14:paraId="3156BF26" w14:textId="4AEAA059" w:rsidR="00C8525D" w:rsidRPr="00CB3715" w:rsidRDefault="003B4143">
            <w:pPr>
              <w:rPr>
                <w:rFonts w:asciiTheme="minorHAnsi" w:hAnsiTheme="minorHAnsi" w:cstheme="minorHAnsi"/>
              </w:rPr>
            </w:pPr>
            <w:r w:rsidRPr="00CB3715">
              <w:rPr>
                <w:rFonts w:asciiTheme="minorHAnsi" w:hAnsiTheme="minorHAnsi" w:cstheme="minorHAnsi"/>
              </w:rPr>
              <w:t>Professional expenses (E.g., Vestments, business meals</w:t>
            </w:r>
            <w:r w:rsidR="005C5E88">
              <w:rPr>
                <w:rFonts w:asciiTheme="minorHAnsi" w:hAnsiTheme="minorHAnsi" w:cstheme="minorHAnsi"/>
              </w:rPr>
              <w:t>;</w:t>
            </w:r>
            <w:r w:rsidRPr="00CB3715">
              <w:rPr>
                <w:rFonts w:asciiTheme="minorHAnsi" w:hAnsiTheme="minorHAnsi" w:cstheme="minorHAnsi"/>
              </w:rPr>
              <w:t xml:space="preserve"> must be </w:t>
            </w:r>
            <w:r w:rsidRPr="00CB3715">
              <w:rPr>
                <w:rFonts w:asciiTheme="minorHAnsi" w:hAnsiTheme="minorHAnsi" w:cstheme="minorHAnsi"/>
              </w:rPr>
              <w:lastRenderedPageBreak/>
              <w:t>vouchered)</w:t>
            </w:r>
          </w:p>
        </w:tc>
        <w:tc>
          <w:tcPr>
            <w:tcW w:w="1418" w:type="dxa"/>
          </w:tcPr>
          <w:p w14:paraId="67EFDB16" w14:textId="5CD2CA74" w:rsidR="00C8525D" w:rsidRPr="00CB3715" w:rsidRDefault="003B4143">
            <w:pPr>
              <w:rPr>
                <w:rFonts w:asciiTheme="minorHAnsi" w:hAnsiTheme="minorHAnsi" w:cstheme="minorHAnsi"/>
              </w:rPr>
            </w:pPr>
            <w:r w:rsidRPr="00CB3715">
              <w:rPr>
                <w:rFonts w:asciiTheme="minorHAnsi" w:hAnsiTheme="minorHAnsi" w:cstheme="minorHAnsi"/>
              </w:rPr>
              <w:lastRenderedPageBreak/>
              <w:t xml:space="preserve">        </w:t>
            </w:r>
          </w:p>
        </w:tc>
      </w:tr>
      <w:tr w:rsidR="00C8525D" w:rsidRPr="008D6C92" w14:paraId="12A3B90D" w14:textId="77777777" w:rsidTr="00CB3715">
        <w:tc>
          <w:tcPr>
            <w:tcW w:w="625" w:type="dxa"/>
          </w:tcPr>
          <w:p w14:paraId="6CB7C7F6" w14:textId="77777777" w:rsidR="00C8525D" w:rsidRPr="00CB3715" w:rsidRDefault="003B4143">
            <w:pPr>
              <w:rPr>
                <w:rFonts w:asciiTheme="minorHAnsi" w:hAnsiTheme="minorHAnsi" w:cstheme="minorHAnsi"/>
              </w:rPr>
            </w:pPr>
            <w:r w:rsidRPr="00CB3715">
              <w:rPr>
                <w:rFonts w:asciiTheme="minorHAnsi" w:hAnsiTheme="minorHAnsi" w:cstheme="minorHAnsi"/>
              </w:rPr>
              <w:lastRenderedPageBreak/>
              <w:t>13.</w:t>
            </w:r>
          </w:p>
        </w:tc>
        <w:tc>
          <w:tcPr>
            <w:tcW w:w="7595" w:type="dxa"/>
          </w:tcPr>
          <w:p w14:paraId="617F07E6" w14:textId="44389CF8" w:rsidR="00C8525D" w:rsidRPr="00CB3715" w:rsidRDefault="003B4143">
            <w:pPr>
              <w:rPr>
                <w:rFonts w:asciiTheme="minorHAnsi" w:hAnsiTheme="minorHAnsi" w:cstheme="minorHAnsi"/>
              </w:rPr>
            </w:pPr>
            <w:r w:rsidRPr="00CB3715">
              <w:rPr>
                <w:rFonts w:asciiTheme="minorHAnsi" w:hAnsiTheme="minorHAnsi" w:cstheme="minorHAnsi"/>
              </w:rPr>
              <w:t>Automobile mileage (</w:t>
            </w:r>
            <w:r w:rsidR="00921D63" w:rsidRPr="00CB3715">
              <w:rPr>
                <w:rFonts w:asciiTheme="minorHAnsi" w:hAnsiTheme="minorHAnsi" w:cstheme="minorHAnsi"/>
              </w:rPr>
              <w:t xml:space="preserve">must be </w:t>
            </w:r>
            <w:r w:rsidRPr="00CB3715">
              <w:rPr>
                <w:rFonts w:asciiTheme="minorHAnsi" w:hAnsiTheme="minorHAnsi" w:cstheme="minorHAnsi"/>
              </w:rPr>
              <w:t>vouchered</w:t>
            </w:r>
            <w:r w:rsidR="005C5E88">
              <w:rPr>
                <w:rFonts w:asciiTheme="minorHAnsi" w:hAnsiTheme="minorHAnsi" w:cstheme="minorHAnsi"/>
              </w:rPr>
              <w:t xml:space="preserve">; </w:t>
            </w:r>
            <w:r w:rsidRPr="00CB3715">
              <w:rPr>
                <w:rFonts w:asciiTheme="minorHAnsi" w:hAnsiTheme="minorHAnsi" w:cstheme="minorHAnsi"/>
              </w:rPr>
              <w:t>current IRS rate)</w:t>
            </w:r>
          </w:p>
        </w:tc>
        <w:tc>
          <w:tcPr>
            <w:tcW w:w="1418" w:type="dxa"/>
          </w:tcPr>
          <w:p w14:paraId="615EF32C" w14:textId="60BE6CA4" w:rsidR="00C8525D" w:rsidRPr="00CB3715" w:rsidRDefault="003B4143">
            <w:pPr>
              <w:rPr>
                <w:rFonts w:asciiTheme="minorHAnsi" w:hAnsiTheme="minorHAnsi" w:cstheme="minorHAnsi"/>
              </w:rPr>
            </w:pPr>
            <w:r w:rsidRPr="00CB3715">
              <w:rPr>
                <w:rFonts w:asciiTheme="minorHAnsi" w:hAnsiTheme="minorHAnsi" w:cstheme="minorHAnsi"/>
              </w:rPr>
              <w:t xml:space="preserve">         </w:t>
            </w:r>
          </w:p>
        </w:tc>
      </w:tr>
      <w:tr w:rsidR="00921D63" w:rsidRPr="008D6C92" w14:paraId="171D9E12" w14:textId="77777777" w:rsidTr="00CB3715">
        <w:tc>
          <w:tcPr>
            <w:tcW w:w="625" w:type="dxa"/>
          </w:tcPr>
          <w:p w14:paraId="2DFEE7F0" w14:textId="77777777" w:rsidR="00921D63" w:rsidRPr="00CB3715" w:rsidRDefault="00921D63">
            <w:pPr>
              <w:rPr>
                <w:rFonts w:asciiTheme="minorHAnsi" w:hAnsiTheme="minorHAnsi" w:cstheme="minorHAnsi"/>
              </w:rPr>
            </w:pPr>
            <w:r w:rsidRPr="00CB3715">
              <w:rPr>
                <w:rFonts w:asciiTheme="minorHAnsi" w:hAnsiTheme="minorHAnsi" w:cstheme="minorHAnsi"/>
              </w:rPr>
              <w:t>14.</w:t>
            </w:r>
          </w:p>
        </w:tc>
        <w:tc>
          <w:tcPr>
            <w:tcW w:w="7595" w:type="dxa"/>
          </w:tcPr>
          <w:p w14:paraId="2714AF37" w14:textId="0AF1D852" w:rsidR="00921D63" w:rsidRPr="00CB3715" w:rsidRDefault="00921D63">
            <w:pPr>
              <w:rPr>
                <w:rFonts w:asciiTheme="minorHAnsi" w:hAnsiTheme="minorHAnsi" w:cstheme="minorHAnsi"/>
                <w:b/>
              </w:rPr>
            </w:pPr>
            <w:r w:rsidRPr="00CB3715">
              <w:rPr>
                <w:rFonts w:asciiTheme="minorHAnsi" w:hAnsiTheme="minorHAnsi" w:cstheme="minorHAnsi"/>
              </w:rPr>
              <w:t>Moving expenses (</w:t>
            </w:r>
            <w:r w:rsidR="003108C0">
              <w:rPr>
                <w:rFonts w:asciiTheme="minorHAnsi" w:hAnsiTheme="minorHAnsi" w:cstheme="minorHAnsi"/>
              </w:rPr>
              <w:t xml:space="preserve">must be </w:t>
            </w:r>
            <w:r w:rsidRPr="00CB3715">
              <w:rPr>
                <w:rFonts w:asciiTheme="minorHAnsi" w:hAnsiTheme="minorHAnsi" w:cstheme="minorHAnsi"/>
              </w:rPr>
              <w:t xml:space="preserve">vouchered, up to a </w:t>
            </w:r>
            <w:r w:rsidR="0017608A">
              <w:rPr>
                <w:rFonts w:asciiTheme="minorHAnsi" w:hAnsiTheme="minorHAnsi" w:cstheme="minorHAnsi"/>
              </w:rPr>
              <w:t xml:space="preserve">specified </w:t>
            </w:r>
            <w:r w:rsidRPr="00CB3715">
              <w:rPr>
                <w:rFonts w:asciiTheme="minorHAnsi" w:hAnsiTheme="minorHAnsi" w:cstheme="minorHAnsi"/>
              </w:rPr>
              <w:t xml:space="preserve">amount) </w:t>
            </w:r>
          </w:p>
        </w:tc>
        <w:tc>
          <w:tcPr>
            <w:tcW w:w="1418" w:type="dxa"/>
          </w:tcPr>
          <w:p w14:paraId="5F92A054" w14:textId="47CDCB54" w:rsidR="00921D63" w:rsidRPr="00CB3715" w:rsidRDefault="00921D63">
            <w:pPr>
              <w:rPr>
                <w:rFonts w:asciiTheme="minorHAnsi" w:hAnsiTheme="minorHAnsi" w:cstheme="minorHAnsi"/>
              </w:rPr>
            </w:pPr>
          </w:p>
        </w:tc>
      </w:tr>
      <w:tr w:rsidR="00921D63" w:rsidRPr="008D6C92" w14:paraId="6265BA84" w14:textId="77777777" w:rsidTr="00CB3715">
        <w:tc>
          <w:tcPr>
            <w:tcW w:w="625" w:type="dxa"/>
          </w:tcPr>
          <w:p w14:paraId="6645CD10" w14:textId="77777777" w:rsidR="00921D63" w:rsidRPr="00D14159" w:rsidRDefault="00921D63">
            <w:pPr>
              <w:rPr>
                <w:rFonts w:asciiTheme="minorHAnsi" w:hAnsiTheme="minorHAnsi" w:cstheme="minorHAnsi"/>
              </w:rPr>
            </w:pPr>
            <w:r w:rsidRPr="00D14159">
              <w:rPr>
                <w:rFonts w:asciiTheme="minorHAnsi" w:hAnsiTheme="minorHAnsi" w:cstheme="minorHAnsi"/>
              </w:rPr>
              <w:t>15.</w:t>
            </w:r>
          </w:p>
        </w:tc>
        <w:tc>
          <w:tcPr>
            <w:tcW w:w="7595" w:type="dxa"/>
          </w:tcPr>
          <w:p w14:paraId="1ED8C551" w14:textId="1DE8CD57" w:rsidR="00921D63" w:rsidRPr="00D14159" w:rsidRDefault="00B82F60">
            <w:pPr>
              <w:tabs>
                <w:tab w:val="center" w:pos="360"/>
                <w:tab w:val="left" w:pos="7984"/>
              </w:tabs>
              <w:rPr>
                <w:rFonts w:asciiTheme="minorHAnsi" w:hAnsiTheme="minorHAnsi" w:cstheme="minorHAnsi"/>
              </w:rPr>
            </w:pPr>
            <w:r>
              <w:rPr>
                <w:rFonts w:asciiTheme="minorHAnsi" w:hAnsiTheme="minorHAnsi" w:cstheme="minorHAnsi"/>
              </w:rPr>
              <w:t>Matching grant to 403(b) plan</w:t>
            </w:r>
          </w:p>
        </w:tc>
        <w:tc>
          <w:tcPr>
            <w:tcW w:w="1418" w:type="dxa"/>
          </w:tcPr>
          <w:p w14:paraId="7D167A7B" w14:textId="28D5C4A5" w:rsidR="00921D63" w:rsidRPr="00D14159" w:rsidRDefault="00921D63">
            <w:pPr>
              <w:tabs>
                <w:tab w:val="center" w:pos="360"/>
                <w:tab w:val="left" w:pos="7984"/>
              </w:tabs>
              <w:rPr>
                <w:rFonts w:asciiTheme="minorHAnsi" w:hAnsiTheme="minorHAnsi" w:cstheme="minorHAnsi"/>
              </w:rPr>
            </w:pPr>
          </w:p>
        </w:tc>
      </w:tr>
      <w:tr w:rsidR="00921D63" w:rsidRPr="008D6C92" w14:paraId="0F18FAE2" w14:textId="77777777" w:rsidTr="00CB3715">
        <w:tc>
          <w:tcPr>
            <w:tcW w:w="625" w:type="dxa"/>
          </w:tcPr>
          <w:p w14:paraId="73B14147" w14:textId="77777777" w:rsidR="00921D63" w:rsidRPr="00D14159" w:rsidRDefault="00921D63">
            <w:pPr>
              <w:rPr>
                <w:rFonts w:asciiTheme="minorHAnsi" w:hAnsiTheme="minorHAnsi" w:cstheme="minorHAnsi"/>
              </w:rPr>
            </w:pPr>
            <w:r w:rsidRPr="00D14159">
              <w:rPr>
                <w:rFonts w:asciiTheme="minorHAnsi" w:hAnsiTheme="minorHAnsi" w:cstheme="minorHAnsi"/>
              </w:rPr>
              <w:t>16.</w:t>
            </w:r>
          </w:p>
        </w:tc>
        <w:tc>
          <w:tcPr>
            <w:tcW w:w="7595" w:type="dxa"/>
          </w:tcPr>
          <w:p w14:paraId="72222D23" w14:textId="3A7BDD2D" w:rsidR="00921D63" w:rsidRPr="00D14159" w:rsidRDefault="00921D63">
            <w:pPr>
              <w:tabs>
                <w:tab w:val="center" w:pos="360"/>
                <w:tab w:val="right" w:pos="9360"/>
              </w:tabs>
              <w:spacing w:after="40"/>
              <w:rPr>
                <w:rFonts w:asciiTheme="minorHAnsi" w:hAnsiTheme="minorHAnsi" w:cstheme="minorHAnsi"/>
              </w:rPr>
            </w:pPr>
            <w:r w:rsidRPr="00D14159">
              <w:rPr>
                <w:rFonts w:asciiTheme="minorHAnsi" w:hAnsiTheme="minorHAnsi" w:cstheme="minorHAnsi"/>
              </w:rPr>
              <w:t>Other (Specify)</w:t>
            </w:r>
          </w:p>
        </w:tc>
        <w:tc>
          <w:tcPr>
            <w:tcW w:w="1418" w:type="dxa"/>
          </w:tcPr>
          <w:p w14:paraId="242A8ABB" w14:textId="4A05791C" w:rsidR="00921D63" w:rsidRPr="00D14159" w:rsidRDefault="00921D63">
            <w:pPr>
              <w:rPr>
                <w:rFonts w:asciiTheme="minorHAnsi" w:hAnsiTheme="minorHAnsi" w:cstheme="minorHAnsi"/>
              </w:rPr>
            </w:pPr>
          </w:p>
        </w:tc>
      </w:tr>
      <w:tr w:rsidR="00921D63" w:rsidRPr="008D6C92" w14:paraId="4FF7B75C" w14:textId="77777777" w:rsidTr="00CB3715">
        <w:trPr>
          <w:trHeight w:val="498"/>
        </w:trPr>
        <w:tc>
          <w:tcPr>
            <w:tcW w:w="625" w:type="dxa"/>
          </w:tcPr>
          <w:p w14:paraId="18A91AA1" w14:textId="0DB5728D" w:rsidR="00921D63" w:rsidRPr="00D14159" w:rsidRDefault="00921D63" w:rsidP="008A3D73">
            <w:pPr>
              <w:rPr>
                <w:rFonts w:asciiTheme="minorHAnsi" w:hAnsiTheme="minorHAnsi" w:cstheme="minorHAnsi"/>
              </w:rPr>
            </w:pPr>
            <w:r w:rsidRPr="00D14159">
              <w:rPr>
                <w:rFonts w:asciiTheme="minorHAnsi" w:hAnsiTheme="minorHAnsi" w:cstheme="minorHAnsi"/>
              </w:rPr>
              <w:t>17.</w:t>
            </w:r>
          </w:p>
        </w:tc>
        <w:tc>
          <w:tcPr>
            <w:tcW w:w="7595" w:type="dxa"/>
          </w:tcPr>
          <w:p w14:paraId="2A6F4F2F" w14:textId="07EC8ACC" w:rsidR="00921D63" w:rsidRPr="00D14159" w:rsidRDefault="00921D63" w:rsidP="008A3D73">
            <w:pPr>
              <w:tabs>
                <w:tab w:val="center" w:pos="360"/>
                <w:tab w:val="right" w:pos="9360"/>
              </w:tabs>
              <w:spacing w:after="40"/>
              <w:rPr>
                <w:rFonts w:asciiTheme="minorHAnsi" w:hAnsiTheme="minorHAnsi" w:cstheme="minorHAnsi"/>
              </w:rPr>
            </w:pPr>
            <w:r w:rsidRPr="00D14159">
              <w:rPr>
                <w:rFonts w:asciiTheme="minorHAnsi" w:hAnsiTheme="minorHAnsi" w:cstheme="minorHAnsi"/>
                <w:b/>
              </w:rPr>
              <w:t>Total additional payments</w:t>
            </w:r>
            <w:r w:rsidRPr="00D14159">
              <w:rPr>
                <w:rFonts w:asciiTheme="minorHAnsi" w:hAnsiTheme="minorHAnsi" w:cstheme="minorHAnsi"/>
              </w:rPr>
              <w:t xml:space="preserve"> (lines 9-16)</w:t>
            </w:r>
          </w:p>
        </w:tc>
        <w:tc>
          <w:tcPr>
            <w:tcW w:w="1418" w:type="dxa"/>
          </w:tcPr>
          <w:p w14:paraId="0B3D7680" w14:textId="6DE1AC56" w:rsidR="00921D63" w:rsidRPr="00D14159" w:rsidRDefault="00921D63" w:rsidP="008A3D73">
            <w:pPr>
              <w:tabs>
                <w:tab w:val="center" w:pos="360"/>
                <w:tab w:val="right" w:pos="9360"/>
              </w:tabs>
              <w:spacing w:after="40"/>
              <w:rPr>
                <w:rFonts w:asciiTheme="minorHAnsi" w:hAnsiTheme="minorHAnsi" w:cstheme="minorHAnsi"/>
              </w:rPr>
            </w:pPr>
          </w:p>
        </w:tc>
      </w:tr>
      <w:tr w:rsidR="003108C0" w:rsidRPr="008D6C92" w14:paraId="5CB75C8C" w14:textId="77777777" w:rsidTr="00CB3715">
        <w:trPr>
          <w:trHeight w:val="269"/>
        </w:trPr>
        <w:tc>
          <w:tcPr>
            <w:tcW w:w="625" w:type="dxa"/>
          </w:tcPr>
          <w:p w14:paraId="2AA3F5EB" w14:textId="77777777" w:rsidR="003108C0" w:rsidRPr="00D14159" w:rsidRDefault="003108C0">
            <w:pPr>
              <w:rPr>
                <w:rFonts w:asciiTheme="minorHAnsi" w:hAnsiTheme="minorHAnsi" w:cstheme="minorHAnsi"/>
              </w:rPr>
            </w:pPr>
            <w:r w:rsidRPr="00D14159">
              <w:rPr>
                <w:rFonts w:asciiTheme="minorHAnsi" w:hAnsiTheme="minorHAnsi" w:cstheme="minorHAnsi"/>
              </w:rPr>
              <w:t>18.</w:t>
            </w:r>
          </w:p>
        </w:tc>
        <w:tc>
          <w:tcPr>
            <w:tcW w:w="7595" w:type="dxa"/>
          </w:tcPr>
          <w:p w14:paraId="6B7D29D1" w14:textId="169F5226" w:rsidR="003108C0" w:rsidRDefault="003108C0">
            <w:pPr>
              <w:rPr>
                <w:rFonts w:asciiTheme="minorHAnsi" w:eastAsia="Times New Roman" w:hAnsiTheme="minorHAnsi" w:cstheme="minorHAnsi"/>
                <w:color w:val="000000"/>
              </w:rPr>
            </w:pPr>
            <w:r w:rsidRPr="00D14159">
              <w:rPr>
                <w:rFonts w:asciiTheme="minorHAnsi" w:eastAsia="Times New Roman" w:hAnsiTheme="minorHAnsi" w:cstheme="minorHAnsi"/>
                <w:color w:val="000000"/>
              </w:rPr>
              <w:t>Start Date</w:t>
            </w:r>
          </w:p>
          <w:p w14:paraId="6F1E065E" w14:textId="201897A6" w:rsidR="003108C0" w:rsidRPr="00D14159" w:rsidRDefault="003108C0">
            <w:pPr>
              <w:rPr>
                <w:rFonts w:asciiTheme="minorHAnsi" w:hAnsiTheme="minorHAnsi" w:cstheme="minorHAnsi"/>
              </w:rPr>
            </w:pPr>
          </w:p>
        </w:tc>
        <w:tc>
          <w:tcPr>
            <w:tcW w:w="1418" w:type="dxa"/>
          </w:tcPr>
          <w:p w14:paraId="6DE747B8" w14:textId="4FE9DB1D" w:rsidR="003108C0" w:rsidRPr="00D14159" w:rsidRDefault="003108C0">
            <w:pPr>
              <w:tabs>
                <w:tab w:val="center" w:pos="360"/>
                <w:tab w:val="right" w:pos="9360"/>
              </w:tabs>
              <w:spacing w:after="40"/>
              <w:rPr>
                <w:rFonts w:asciiTheme="minorHAnsi" w:hAnsiTheme="minorHAnsi" w:cstheme="minorHAnsi"/>
                <w:b/>
              </w:rPr>
            </w:pPr>
          </w:p>
        </w:tc>
      </w:tr>
    </w:tbl>
    <w:p w14:paraId="5E33D9C3" w14:textId="77777777" w:rsidR="008D6C92" w:rsidRPr="00B82F60" w:rsidRDefault="008D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Theme="minorHAnsi" w:eastAsia="Calibri" w:hAnsiTheme="minorHAnsi" w:cstheme="minorHAnsi"/>
          <w:b/>
        </w:rPr>
      </w:pPr>
    </w:p>
    <w:p w14:paraId="26CA29B2" w14:textId="01ACD353" w:rsidR="00C8525D" w:rsidRPr="00B82F60" w:rsidRDefault="003B4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Theme="minorHAnsi" w:eastAsia="Calibri" w:hAnsiTheme="minorHAnsi" w:cstheme="minorHAnsi"/>
          <w:b/>
        </w:rPr>
      </w:pPr>
      <w:r w:rsidRPr="00B82F60">
        <w:rPr>
          <w:rFonts w:asciiTheme="minorHAnsi" w:eastAsia="Calibri" w:hAnsiTheme="minorHAnsi" w:cstheme="minorHAnsi"/>
          <w:b/>
        </w:rPr>
        <w:t>Other Benefits</w:t>
      </w:r>
    </w:p>
    <w:p w14:paraId="34AE6BBB" w14:textId="77777777" w:rsidR="00C8525D" w:rsidRPr="00B82F60" w:rsidRDefault="003B4143">
      <w:pPr>
        <w:keepLines/>
        <w:numPr>
          <w:ilvl w:val="0"/>
          <w:numId w:val="6"/>
        </w:numPr>
        <w:pBdr>
          <w:top w:val="nil"/>
          <w:left w:val="nil"/>
          <w:bottom w:val="nil"/>
          <w:right w:val="nil"/>
          <w:between w:val="nil"/>
        </w:pBdr>
        <w:spacing w:after="120"/>
        <w:rPr>
          <w:rFonts w:asciiTheme="minorHAnsi" w:eastAsia="Calibri" w:hAnsiTheme="minorHAnsi" w:cstheme="minorHAnsi"/>
          <w:color w:val="000000"/>
        </w:rPr>
      </w:pPr>
      <w:r w:rsidRPr="00B82F60">
        <w:rPr>
          <w:rFonts w:asciiTheme="minorHAnsi" w:eastAsia="Calibri" w:hAnsiTheme="minorHAnsi" w:cstheme="minorHAnsi"/>
          <w:color w:val="000000"/>
        </w:rPr>
        <w:t>Sick leave: accrues at the rate of one (1) day per month.</w:t>
      </w:r>
    </w:p>
    <w:p w14:paraId="2267A526" w14:textId="77777777" w:rsidR="00C8525D" w:rsidRPr="00B82F60" w:rsidRDefault="003B4143">
      <w:pPr>
        <w:keepLines/>
        <w:numPr>
          <w:ilvl w:val="0"/>
          <w:numId w:val="6"/>
        </w:numPr>
        <w:pBdr>
          <w:top w:val="nil"/>
          <w:left w:val="nil"/>
          <w:bottom w:val="nil"/>
          <w:right w:val="nil"/>
          <w:between w:val="nil"/>
        </w:pBdr>
        <w:spacing w:after="120"/>
        <w:rPr>
          <w:rFonts w:asciiTheme="minorHAnsi" w:eastAsia="Calibri" w:hAnsiTheme="minorHAnsi" w:cstheme="minorHAnsi"/>
          <w:color w:val="000000"/>
        </w:rPr>
      </w:pPr>
      <w:r w:rsidRPr="00B82F60">
        <w:rPr>
          <w:rFonts w:asciiTheme="minorHAnsi" w:eastAsia="Calibri" w:hAnsiTheme="minorHAnsi" w:cstheme="minorHAnsi"/>
          <w:color w:val="000000"/>
        </w:rPr>
        <w:t xml:space="preserve">Study leave: </w:t>
      </w:r>
      <w:r w:rsidRPr="00B82F60">
        <w:rPr>
          <w:rFonts w:asciiTheme="minorHAnsi" w:eastAsia="Calibri" w:hAnsiTheme="minorHAnsi" w:cstheme="minorHAnsi"/>
          <w:color w:val="000000"/>
        </w:rPr>
        <w:t>at least two (2) weeks annually, to be taken within the year, with timing and subject to be cleared with the session. No compensation will be granted for unused study leave or allowance at the end of the contract.</w:t>
      </w:r>
    </w:p>
    <w:p w14:paraId="7D376FD4" w14:textId="77777777" w:rsidR="00C8525D" w:rsidRDefault="003B4143" w:rsidP="005C5E88">
      <w:pPr>
        <w:keepLines/>
        <w:numPr>
          <w:ilvl w:val="0"/>
          <w:numId w:val="6"/>
        </w:numPr>
        <w:pBdr>
          <w:top w:val="nil"/>
          <w:left w:val="nil"/>
          <w:bottom w:val="nil"/>
          <w:right w:val="nil"/>
          <w:between w:val="nil"/>
        </w:pBdr>
        <w:spacing w:after="120"/>
        <w:rPr>
          <w:rFonts w:asciiTheme="minorHAnsi" w:eastAsia="Calibri" w:hAnsiTheme="minorHAnsi" w:cstheme="minorHAnsi"/>
          <w:color w:val="000000"/>
        </w:rPr>
      </w:pPr>
      <w:r w:rsidRPr="00B82F60">
        <w:rPr>
          <w:rFonts w:asciiTheme="minorHAnsi" w:eastAsia="Calibri" w:hAnsiTheme="minorHAnsi" w:cstheme="minorHAnsi"/>
          <w:color w:val="000000"/>
        </w:rPr>
        <w:t>Vacation: one month annually, to be scheduled in consultation with the session. For the purpose of compensation upon termination, vacations will be deemed to have accrued at the rate of one ¼ of the vacation time per quarter. It is expected that vacation w</w:t>
      </w:r>
      <w:r w:rsidRPr="00B82F60">
        <w:rPr>
          <w:rFonts w:asciiTheme="minorHAnsi" w:eastAsia="Calibri" w:hAnsiTheme="minorHAnsi" w:cstheme="minorHAnsi"/>
          <w:color w:val="000000"/>
        </w:rPr>
        <w:t xml:space="preserve">ill be taken in the year in which it is earned and will not be carried over unless another arrangement is expressly approved by the session in advance. </w:t>
      </w:r>
    </w:p>
    <w:p w14:paraId="7B2560A1" w14:textId="2AAF8B72" w:rsidR="00CE61AE" w:rsidRDefault="008D6C92" w:rsidP="005C5E88">
      <w:pPr>
        <w:keepLines/>
        <w:numPr>
          <w:ilvl w:val="0"/>
          <w:numId w:val="6"/>
        </w:numPr>
        <w:pBdr>
          <w:top w:val="nil"/>
          <w:left w:val="nil"/>
          <w:bottom w:val="nil"/>
          <w:right w:val="nil"/>
          <w:between w:val="nil"/>
        </w:pBdr>
        <w:spacing w:after="120"/>
        <w:rPr>
          <w:rFonts w:asciiTheme="minorHAnsi" w:hAnsiTheme="minorHAnsi" w:cstheme="minorHAnsi"/>
        </w:rPr>
      </w:pPr>
      <w:r w:rsidRPr="00CE61AE">
        <w:rPr>
          <w:rFonts w:asciiTheme="minorHAnsi" w:eastAsia="Calibri" w:hAnsiTheme="minorHAnsi" w:cstheme="minorHAnsi"/>
          <w:color w:val="000000"/>
        </w:rPr>
        <w:t xml:space="preserve">Paid </w:t>
      </w:r>
      <w:r w:rsidR="00CB3715" w:rsidRPr="00CE61AE">
        <w:rPr>
          <w:rFonts w:asciiTheme="minorHAnsi" w:eastAsia="Calibri" w:hAnsiTheme="minorHAnsi" w:cstheme="minorHAnsi"/>
          <w:color w:val="000000"/>
        </w:rPr>
        <w:t>f</w:t>
      </w:r>
      <w:r w:rsidRPr="00CE61AE">
        <w:rPr>
          <w:rFonts w:asciiTheme="minorHAnsi" w:eastAsia="Calibri" w:hAnsiTheme="minorHAnsi" w:cstheme="minorHAnsi"/>
          <w:color w:val="000000"/>
        </w:rPr>
        <w:t xml:space="preserve">amily </w:t>
      </w:r>
      <w:r w:rsidR="00CB3715" w:rsidRPr="00CE61AE">
        <w:rPr>
          <w:rFonts w:asciiTheme="minorHAnsi" w:eastAsia="Calibri" w:hAnsiTheme="minorHAnsi" w:cstheme="minorHAnsi"/>
          <w:color w:val="000000"/>
        </w:rPr>
        <w:t>l</w:t>
      </w:r>
      <w:r w:rsidRPr="00CE61AE">
        <w:rPr>
          <w:rFonts w:asciiTheme="minorHAnsi" w:eastAsia="Calibri" w:hAnsiTheme="minorHAnsi" w:cstheme="minorHAnsi"/>
          <w:color w:val="000000"/>
        </w:rPr>
        <w:t>eave: 12</w:t>
      </w:r>
      <w:r w:rsidR="00AD070F">
        <w:rPr>
          <w:rFonts w:asciiTheme="minorHAnsi" w:eastAsia="Calibri" w:hAnsiTheme="minorHAnsi" w:cstheme="minorHAnsi"/>
          <w:color w:val="000000"/>
        </w:rPr>
        <w:t xml:space="preserve"> weeks</w:t>
      </w:r>
      <w:r w:rsidRPr="00CE61AE">
        <w:rPr>
          <w:rFonts w:asciiTheme="minorHAnsi" w:eastAsia="Calibri" w:hAnsiTheme="minorHAnsi" w:cstheme="minorHAnsi"/>
          <w:color w:val="000000"/>
        </w:rPr>
        <w:t xml:space="preserve"> annually </w:t>
      </w:r>
      <w:r w:rsidRPr="00CE61AE">
        <w:rPr>
          <w:rFonts w:asciiTheme="minorHAnsi" w:hAnsiTheme="minorHAnsi" w:cstheme="minorHAnsi"/>
        </w:rPr>
        <w:t xml:space="preserve">that may be used, in accordance with need consecutively or intermittently, </w:t>
      </w:r>
      <w:r w:rsidR="00CF0FBF" w:rsidRPr="00CE61AE">
        <w:rPr>
          <w:rFonts w:asciiTheme="minorHAnsi" w:hAnsiTheme="minorHAnsi" w:cstheme="minorHAnsi"/>
        </w:rPr>
        <w:t>f</w:t>
      </w:r>
      <w:r w:rsidRPr="00CE61AE">
        <w:rPr>
          <w:rFonts w:asciiTheme="minorHAnsi" w:hAnsiTheme="minorHAnsi" w:cstheme="minorHAnsi"/>
        </w:rPr>
        <w:t>ollowing the birth, fostering or adoption of a child</w:t>
      </w:r>
      <w:r w:rsidR="00CF0FBF" w:rsidRPr="00CE61AE">
        <w:rPr>
          <w:rFonts w:asciiTheme="minorHAnsi" w:hAnsiTheme="minorHAnsi" w:cstheme="minorHAnsi"/>
        </w:rPr>
        <w:t>;</w:t>
      </w:r>
      <w:r w:rsidRPr="00CE61AE">
        <w:rPr>
          <w:rFonts w:asciiTheme="minorHAnsi" w:hAnsiTheme="minorHAnsi" w:cstheme="minorHAnsi"/>
        </w:rPr>
        <w:t xml:space="preserve"> to provide care to an ill or disabled family </w:t>
      </w:r>
      <w:r w:rsidR="00CF0FBF" w:rsidRPr="00CE61AE">
        <w:rPr>
          <w:rFonts w:asciiTheme="minorHAnsi" w:hAnsiTheme="minorHAnsi" w:cstheme="minorHAnsi"/>
        </w:rPr>
        <w:t xml:space="preserve">member; or to </w:t>
      </w:r>
      <w:r w:rsidRPr="00CE61AE">
        <w:rPr>
          <w:rFonts w:asciiTheme="minorHAnsi" w:hAnsiTheme="minorHAnsi" w:cstheme="minorHAnsi"/>
        </w:rPr>
        <w:t>heal following a loss or tragic event</w:t>
      </w:r>
      <w:r w:rsidR="00CB3715" w:rsidRPr="00CE61AE">
        <w:rPr>
          <w:rFonts w:asciiTheme="minorHAnsi" w:hAnsiTheme="minorHAnsi" w:cstheme="minorHAnsi"/>
        </w:rPr>
        <w:t xml:space="preserve"> (</w:t>
      </w:r>
      <w:r w:rsidR="005C5E88">
        <w:rPr>
          <w:rFonts w:asciiTheme="minorHAnsi" w:hAnsiTheme="minorHAnsi" w:cstheme="minorHAnsi"/>
          <w:color w:val="000000" w:themeColor="text1"/>
        </w:rPr>
        <w:t xml:space="preserve">See </w:t>
      </w:r>
      <w:r w:rsidR="005C5E88" w:rsidRPr="00873125">
        <w:rPr>
          <w:rFonts w:asciiTheme="minorHAnsi" w:hAnsiTheme="minorHAnsi" w:cstheme="minorHAnsi"/>
          <w:i/>
          <w:iCs/>
          <w:color w:val="000000" w:themeColor="text1"/>
        </w:rPr>
        <w:t>Book of Order</w:t>
      </w:r>
      <w:r w:rsidR="005C5E88" w:rsidRPr="00873125">
        <w:rPr>
          <w:rFonts w:asciiTheme="minorHAnsi" w:hAnsiTheme="minorHAnsi" w:cstheme="minorHAnsi"/>
          <w:color w:val="000000" w:themeColor="text1"/>
        </w:rPr>
        <w:t xml:space="preserve"> G-2.0804</w:t>
      </w:r>
      <w:r w:rsidR="005C5E88">
        <w:rPr>
          <w:rFonts w:asciiTheme="minorHAnsi" w:hAnsiTheme="minorHAnsi" w:cstheme="minorHAnsi"/>
          <w:color w:val="000000" w:themeColor="text1"/>
        </w:rPr>
        <w:t xml:space="preserve"> and </w:t>
      </w:r>
      <w:hyperlink r:id="rId14" w:history="1">
        <w:r w:rsidR="005C5E88" w:rsidRPr="00810270">
          <w:rPr>
            <w:rStyle w:val="Hyperlink"/>
            <w:rFonts w:asciiTheme="minorHAnsi" w:hAnsiTheme="minorHAnsi" w:cstheme="minorHAnsi"/>
            <w:i/>
            <w:iCs/>
          </w:rPr>
          <w:t>Presbytery of Baltimore Policy on Pastoral Compensation</w:t>
        </w:r>
      </w:hyperlink>
      <w:r w:rsidR="0017608A" w:rsidRPr="00CE61AE">
        <w:rPr>
          <w:rFonts w:asciiTheme="minorHAnsi" w:hAnsiTheme="minorHAnsi" w:cstheme="minorHAnsi"/>
          <w:color w:val="000000"/>
          <w:u w:val="single"/>
        </w:rPr>
        <w:t>).</w:t>
      </w:r>
    </w:p>
    <w:p w14:paraId="52CA0DBA" w14:textId="7397D41E" w:rsidR="00C8525D" w:rsidRPr="00CE61AE" w:rsidRDefault="003B4143" w:rsidP="005C5E88">
      <w:pPr>
        <w:keepLines/>
        <w:numPr>
          <w:ilvl w:val="0"/>
          <w:numId w:val="6"/>
        </w:numPr>
        <w:pBdr>
          <w:top w:val="nil"/>
          <w:left w:val="nil"/>
          <w:bottom w:val="nil"/>
          <w:right w:val="nil"/>
          <w:between w:val="nil"/>
        </w:pBdr>
        <w:spacing w:after="120"/>
        <w:rPr>
          <w:rFonts w:asciiTheme="minorHAnsi" w:hAnsiTheme="minorHAnsi" w:cstheme="minorHAnsi"/>
        </w:rPr>
      </w:pPr>
      <w:r w:rsidRPr="00CE61AE">
        <w:rPr>
          <w:rFonts w:asciiTheme="minorHAnsi" w:eastAsia="Calibri" w:hAnsiTheme="minorHAnsi" w:cstheme="minorHAnsi"/>
          <w:color w:val="000000"/>
        </w:rPr>
        <w:t>Optional</w:t>
      </w:r>
      <w:r w:rsidR="005C5E88">
        <w:rPr>
          <w:rFonts w:asciiTheme="minorHAnsi" w:eastAsia="Calibri" w:hAnsiTheme="minorHAnsi" w:cstheme="minorHAnsi"/>
          <w:color w:val="000000"/>
        </w:rPr>
        <w:t>.</w:t>
      </w:r>
      <w:r w:rsidRPr="00CE61AE">
        <w:rPr>
          <w:rFonts w:asciiTheme="minorHAnsi" w:eastAsia="Calibri" w:hAnsiTheme="minorHAnsi" w:cstheme="minorHAnsi"/>
          <w:color w:val="000000"/>
        </w:rPr>
        <w:t xml:space="preserve"> Additional Sundays off: _____</w:t>
      </w:r>
      <w:r w:rsidR="00B82F60">
        <w:rPr>
          <w:rFonts w:asciiTheme="minorHAnsi" w:eastAsia="Calibri" w:hAnsiTheme="minorHAnsi" w:cstheme="minorHAnsi"/>
          <w:color w:val="000000"/>
        </w:rPr>
        <w:t>.</w:t>
      </w:r>
      <w:r w:rsidRPr="00CE61AE">
        <w:rPr>
          <w:rFonts w:asciiTheme="minorHAnsi" w:eastAsia="Calibri" w:hAnsiTheme="minorHAnsi" w:cstheme="minorHAnsi"/>
          <w:color w:val="000000"/>
        </w:rPr>
        <w:t xml:space="preserve"> Contracts that are ¾ time are encouraged to include an a</w:t>
      </w:r>
      <w:r w:rsidRPr="00CE61AE">
        <w:rPr>
          <w:rFonts w:asciiTheme="minorHAnsi" w:eastAsia="Calibri" w:hAnsiTheme="minorHAnsi" w:cstheme="minorHAnsi"/>
          <w:color w:val="000000"/>
        </w:rPr>
        <w:t xml:space="preserve">dditional four Sundays off a year.  Those that are ½ time are encouraged to grant a total of 8 Sundays off.  In both cases, these Sundays off are in addition to vacation and continuing education.  This is an item that is negotiated between the session and </w:t>
      </w:r>
      <w:r w:rsidRPr="00CE61AE">
        <w:rPr>
          <w:rFonts w:asciiTheme="minorHAnsi" w:eastAsia="Calibri" w:hAnsiTheme="minorHAnsi" w:cstheme="minorHAnsi"/>
          <w:color w:val="000000"/>
        </w:rPr>
        <w:t xml:space="preserve">the Transitional Pastor but not a requirement in the Presbytery of Baltimore. </w:t>
      </w:r>
    </w:p>
    <w:p w14:paraId="54EE1FAB" w14:textId="7699B2E8" w:rsidR="006922E5" w:rsidRPr="006922E5" w:rsidRDefault="003B4143" w:rsidP="006922E5">
      <w:pPr>
        <w:keepNext/>
        <w:pBdr>
          <w:top w:val="nil"/>
          <w:left w:val="nil"/>
          <w:bottom w:val="nil"/>
          <w:right w:val="nil"/>
          <w:between w:val="nil"/>
        </w:pBdr>
        <w:spacing w:before="240" w:after="120"/>
        <w:rPr>
          <w:rFonts w:asciiTheme="minorHAnsi" w:eastAsia="Calibri" w:hAnsiTheme="minorHAnsi" w:cstheme="minorHAnsi"/>
          <w:b/>
          <w:color w:val="000000"/>
        </w:rPr>
      </w:pPr>
      <w:r w:rsidRPr="00CB3715">
        <w:rPr>
          <w:rFonts w:asciiTheme="minorHAnsi" w:eastAsia="Calibri" w:hAnsiTheme="minorHAnsi" w:cstheme="minorHAnsi"/>
          <w:b/>
          <w:color w:val="000000"/>
        </w:rPr>
        <w:t>Termination Provisions</w:t>
      </w:r>
    </w:p>
    <w:p w14:paraId="781B579E" w14:textId="5CE66EAA" w:rsidR="006922E5" w:rsidRPr="005C5E88" w:rsidRDefault="006922E5" w:rsidP="005C5E88">
      <w:pPr>
        <w:numPr>
          <w:ilvl w:val="0"/>
          <w:numId w:val="7"/>
        </w:numPr>
        <w:pBdr>
          <w:top w:val="nil"/>
          <w:left w:val="nil"/>
          <w:bottom w:val="nil"/>
          <w:right w:val="nil"/>
          <w:between w:val="nil"/>
        </w:pBdr>
        <w:spacing w:after="240"/>
        <w:rPr>
          <w:rFonts w:asciiTheme="minorHAnsi" w:eastAsia="Calibri" w:hAnsiTheme="minorHAnsi" w:cstheme="minorHAnsi"/>
          <w:color w:val="000000"/>
        </w:rPr>
      </w:pPr>
      <w:r>
        <w:rPr>
          <w:rFonts w:asciiTheme="minorHAnsi" w:eastAsia="Calibri" w:hAnsiTheme="minorHAnsi" w:cstheme="minorHAnsi"/>
          <w:color w:val="000000"/>
        </w:rPr>
        <w:t xml:space="preserve">The session may terminate this </w:t>
      </w:r>
      <w:r w:rsidRPr="00CB3715">
        <w:rPr>
          <w:rFonts w:asciiTheme="minorHAnsi" w:eastAsia="Calibri" w:hAnsiTheme="minorHAnsi" w:cstheme="minorHAnsi"/>
          <w:color w:val="000000"/>
        </w:rPr>
        <w:t xml:space="preserve">agreement with </w:t>
      </w:r>
      <w:r>
        <w:rPr>
          <w:rFonts w:asciiTheme="minorHAnsi" w:eastAsia="Calibri" w:hAnsiTheme="minorHAnsi" w:cstheme="minorHAnsi"/>
          <w:color w:val="000000"/>
        </w:rPr>
        <w:t>sixty</w:t>
      </w:r>
      <w:r w:rsidRPr="00CB3715">
        <w:rPr>
          <w:rFonts w:asciiTheme="minorHAnsi" w:eastAsia="Calibri" w:hAnsiTheme="minorHAnsi" w:cstheme="minorHAnsi"/>
          <w:color w:val="000000"/>
        </w:rPr>
        <w:t xml:space="preserve"> (</w:t>
      </w:r>
      <w:r>
        <w:rPr>
          <w:rFonts w:asciiTheme="minorHAnsi" w:eastAsia="Calibri" w:hAnsiTheme="minorHAnsi" w:cstheme="minorHAnsi"/>
          <w:color w:val="000000"/>
        </w:rPr>
        <w:t>60</w:t>
      </w:r>
      <w:r w:rsidRPr="00CB3715">
        <w:rPr>
          <w:rFonts w:asciiTheme="minorHAnsi" w:eastAsia="Calibri" w:hAnsiTheme="minorHAnsi" w:cstheme="minorHAnsi"/>
          <w:color w:val="000000"/>
        </w:rPr>
        <w:t xml:space="preserve">) days’ notice. Failure to extend the contract prior to </w:t>
      </w:r>
      <w:r>
        <w:rPr>
          <w:rFonts w:asciiTheme="minorHAnsi" w:eastAsia="Calibri" w:hAnsiTheme="minorHAnsi" w:cstheme="minorHAnsi"/>
          <w:color w:val="000000"/>
        </w:rPr>
        <w:t>sixty</w:t>
      </w:r>
      <w:r w:rsidRPr="00CB3715">
        <w:rPr>
          <w:rFonts w:asciiTheme="minorHAnsi" w:eastAsia="Calibri" w:hAnsiTheme="minorHAnsi" w:cstheme="minorHAnsi"/>
          <w:color w:val="000000"/>
        </w:rPr>
        <w:t xml:space="preserve"> (</w:t>
      </w:r>
      <w:r>
        <w:rPr>
          <w:rFonts w:asciiTheme="minorHAnsi" w:eastAsia="Calibri" w:hAnsiTheme="minorHAnsi" w:cstheme="minorHAnsi"/>
          <w:color w:val="000000"/>
        </w:rPr>
        <w:t>60</w:t>
      </w:r>
      <w:r w:rsidRPr="00CB3715">
        <w:rPr>
          <w:rFonts w:asciiTheme="minorHAnsi" w:eastAsia="Calibri" w:hAnsiTheme="minorHAnsi" w:cstheme="minorHAnsi"/>
          <w:color w:val="000000"/>
        </w:rPr>
        <w:t>) days from its expiration, or notice of non-renewal of the contract, shall be considered notice of termination.</w:t>
      </w:r>
    </w:p>
    <w:p w14:paraId="66D4F85C" w14:textId="594FDD2F" w:rsidR="005C5E88" w:rsidRPr="005C5E88" w:rsidRDefault="003B4143" w:rsidP="005C5E88">
      <w:pPr>
        <w:numPr>
          <w:ilvl w:val="0"/>
          <w:numId w:val="7"/>
        </w:numPr>
        <w:pBdr>
          <w:top w:val="nil"/>
          <w:left w:val="nil"/>
          <w:bottom w:val="nil"/>
          <w:right w:val="nil"/>
          <w:between w:val="nil"/>
        </w:pBdr>
        <w:spacing w:after="240"/>
        <w:rPr>
          <w:rFonts w:asciiTheme="minorHAnsi" w:eastAsia="Calibri" w:hAnsiTheme="minorHAnsi" w:cstheme="minorHAnsi"/>
          <w:color w:val="000000"/>
        </w:rPr>
      </w:pPr>
      <w:r w:rsidRPr="00CB3715">
        <w:rPr>
          <w:rFonts w:asciiTheme="minorHAnsi" w:eastAsia="Calibri" w:hAnsiTheme="minorHAnsi" w:cstheme="minorHAnsi"/>
          <w:color w:val="000000"/>
        </w:rPr>
        <w:t>The Transitional Pastor may terminate this agreement with thirty (30) days’ notice, in which case payment beyond the thirty (30) day period will be forfeited.</w:t>
      </w:r>
    </w:p>
    <w:p w14:paraId="4E1C4190" w14:textId="5473AD23" w:rsidR="006922E5" w:rsidRPr="005C5E88" w:rsidRDefault="003B4143" w:rsidP="005C5E88">
      <w:pPr>
        <w:numPr>
          <w:ilvl w:val="0"/>
          <w:numId w:val="7"/>
        </w:numPr>
        <w:pBdr>
          <w:top w:val="nil"/>
          <w:left w:val="nil"/>
          <w:bottom w:val="nil"/>
          <w:right w:val="nil"/>
          <w:between w:val="nil"/>
        </w:pBdr>
        <w:spacing w:after="240"/>
        <w:rPr>
          <w:rFonts w:asciiTheme="minorHAnsi" w:eastAsia="Calibri" w:hAnsiTheme="minorHAnsi" w:cstheme="minorHAnsi"/>
          <w:color w:val="000000"/>
        </w:rPr>
      </w:pPr>
      <w:r w:rsidRPr="005C5E88">
        <w:rPr>
          <w:rFonts w:asciiTheme="minorHAnsi" w:eastAsia="Calibri" w:hAnsiTheme="minorHAnsi" w:cstheme="minorHAnsi"/>
          <w:color w:val="000000"/>
        </w:rPr>
        <w:t>After consultat</w:t>
      </w:r>
      <w:r w:rsidRPr="005C5E88">
        <w:rPr>
          <w:rFonts w:asciiTheme="minorHAnsi" w:eastAsia="Calibri" w:hAnsiTheme="minorHAnsi" w:cstheme="minorHAnsi"/>
          <w:color w:val="000000"/>
        </w:rPr>
        <w:t xml:space="preserve">ion with the Session, the Presbytery’s </w:t>
      </w:r>
      <w:r w:rsidR="006922E5" w:rsidRPr="005C5E88">
        <w:rPr>
          <w:rFonts w:asciiTheme="minorHAnsi" w:eastAsia="Calibri" w:hAnsiTheme="minorHAnsi" w:cstheme="minorHAnsi"/>
          <w:color w:val="000000"/>
        </w:rPr>
        <w:t xml:space="preserve">Commission </w:t>
      </w:r>
      <w:r w:rsidRPr="005C5E88">
        <w:rPr>
          <w:rFonts w:asciiTheme="minorHAnsi" w:eastAsia="Calibri" w:hAnsiTheme="minorHAnsi" w:cstheme="minorHAnsi"/>
          <w:color w:val="000000"/>
        </w:rPr>
        <w:t>on Ministry may terminate this agreement with sixty (60) days’ notice.</w:t>
      </w:r>
    </w:p>
    <w:p w14:paraId="0901C152" w14:textId="77777777" w:rsidR="00C8525D" w:rsidRPr="00CB3715" w:rsidRDefault="003B4143" w:rsidP="005C5E88">
      <w:pPr>
        <w:numPr>
          <w:ilvl w:val="0"/>
          <w:numId w:val="7"/>
        </w:numPr>
        <w:pBdr>
          <w:top w:val="nil"/>
          <w:left w:val="nil"/>
          <w:bottom w:val="nil"/>
          <w:right w:val="nil"/>
          <w:between w:val="nil"/>
        </w:pBdr>
        <w:spacing w:after="240"/>
        <w:rPr>
          <w:rFonts w:asciiTheme="minorHAnsi" w:eastAsia="Calibri" w:hAnsiTheme="minorHAnsi" w:cstheme="minorHAnsi"/>
          <w:color w:val="000000"/>
        </w:rPr>
      </w:pPr>
      <w:r w:rsidRPr="00CB3715">
        <w:rPr>
          <w:rFonts w:asciiTheme="minorHAnsi" w:eastAsia="Calibri" w:hAnsiTheme="minorHAnsi" w:cstheme="minorHAnsi"/>
          <w:color w:val="000000"/>
        </w:rPr>
        <w:t>Vacation compensation, if accrued, will be paid in full at the time of termination.  No unused sick or education leave will be compensa</w:t>
      </w:r>
      <w:r w:rsidRPr="00CB3715">
        <w:rPr>
          <w:rFonts w:asciiTheme="minorHAnsi" w:eastAsia="Calibri" w:hAnsiTheme="minorHAnsi" w:cstheme="minorHAnsi"/>
          <w:color w:val="000000"/>
        </w:rPr>
        <w:t>ted at the time of termination.</w:t>
      </w:r>
    </w:p>
    <w:p w14:paraId="23621300" w14:textId="77777777" w:rsidR="00C8525D" w:rsidRPr="00CB3715" w:rsidRDefault="00C8525D" w:rsidP="005C5E88">
      <w:pPr>
        <w:spacing w:after="240"/>
        <w:ind w:left="720" w:hanging="720"/>
        <w:rPr>
          <w:rFonts w:asciiTheme="minorHAnsi" w:eastAsia="Calibri" w:hAnsiTheme="minorHAnsi" w:cstheme="minorHAnsi"/>
        </w:rPr>
      </w:pPr>
    </w:p>
    <w:p w14:paraId="488E0D41" w14:textId="77777777" w:rsidR="005C5E88" w:rsidRDefault="005C5E88">
      <w:pPr>
        <w:pBdr>
          <w:top w:val="nil"/>
          <w:left w:val="nil"/>
          <w:bottom w:val="nil"/>
          <w:right w:val="nil"/>
          <w:between w:val="nil"/>
        </w:pBdr>
        <w:spacing w:before="240" w:after="120"/>
        <w:rPr>
          <w:rFonts w:asciiTheme="minorHAnsi" w:eastAsia="Calibri" w:hAnsiTheme="minorHAnsi" w:cstheme="minorHAnsi"/>
          <w:b/>
          <w:color w:val="000000"/>
        </w:rPr>
      </w:pPr>
    </w:p>
    <w:p w14:paraId="047FA0EC" w14:textId="60AC2ED8" w:rsidR="00C8525D" w:rsidRPr="00CB3715" w:rsidRDefault="003B4143">
      <w:pPr>
        <w:pBdr>
          <w:top w:val="nil"/>
          <w:left w:val="nil"/>
          <w:bottom w:val="nil"/>
          <w:right w:val="nil"/>
          <w:between w:val="nil"/>
        </w:pBdr>
        <w:spacing w:before="240" w:after="120"/>
        <w:rPr>
          <w:rFonts w:asciiTheme="minorHAnsi" w:eastAsia="Calibri" w:hAnsiTheme="minorHAnsi" w:cstheme="minorHAnsi"/>
          <w:b/>
          <w:color w:val="000000"/>
        </w:rPr>
      </w:pPr>
      <w:r w:rsidRPr="00CB3715">
        <w:rPr>
          <w:rFonts w:asciiTheme="minorHAnsi" w:eastAsia="Calibri" w:hAnsiTheme="minorHAnsi" w:cstheme="minorHAnsi"/>
          <w:b/>
          <w:color w:val="000000"/>
        </w:rPr>
        <w:t>Signatures:</w:t>
      </w:r>
    </w:p>
    <w:p w14:paraId="2F4D40DF" w14:textId="414E0C8E" w:rsidR="00C8525D" w:rsidRPr="00CB3715" w:rsidRDefault="003B4143">
      <w:pPr>
        <w:spacing w:line="480" w:lineRule="auto"/>
        <w:ind w:left="720" w:hanging="720"/>
        <w:rPr>
          <w:rFonts w:asciiTheme="minorHAnsi" w:eastAsia="Calibri" w:hAnsiTheme="minorHAnsi" w:cstheme="minorHAnsi"/>
        </w:rPr>
      </w:pPr>
      <w:r w:rsidRPr="00CB3715">
        <w:rPr>
          <w:rFonts w:asciiTheme="minorHAnsi" w:eastAsia="Calibri" w:hAnsiTheme="minorHAnsi" w:cstheme="minorHAnsi"/>
        </w:rPr>
        <w:t xml:space="preserve">Pastor </w:t>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005C5E88">
        <w:rPr>
          <w:rFonts w:asciiTheme="minorHAnsi" w:eastAsia="Calibri" w:hAnsiTheme="minorHAnsi" w:cstheme="minorHAnsi"/>
          <w:u w:val="single"/>
        </w:rPr>
        <w:t>______________</w:t>
      </w:r>
      <w:r w:rsidRPr="00CB3715">
        <w:rPr>
          <w:rFonts w:asciiTheme="minorHAnsi" w:eastAsia="Calibri" w:hAnsiTheme="minorHAnsi" w:cstheme="minorHAnsi"/>
          <w:u w:val="single"/>
        </w:rPr>
        <w:tab/>
      </w:r>
      <w:r w:rsidRPr="00CB3715">
        <w:rPr>
          <w:rFonts w:asciiTheme="minorHAnsi" w:eastAsia="Calibri" w:hAnsiTheme="minorHAnsi" w:cstheme="minorHAnsi"/>
        </w:rPr>
        <w:tab/>
        <w:t xml:space="preserve">Date </w:t>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p>
    <w:p w14:paraId="41BE7B43" w14:textId="77777777" w:rsidR="00C8525D" w:rsidRPr="00CB3715" w:rsidRDefault="003B4143">
      <w:pPr>
        <w:spacing w:line="480" w:lineRule="auto"/>
        <w:ind w:left="720" w:hanging="720"/>
        <w:rPr>
          <w:rFonts w:asciiTheme="minorHAnsi" w:eastAsia="Calibri" w:hAnsiTheme="minorHAnsi" w:cstheme="minorHAnsi"/>
        </w:rPr>
      </w:pPr>
      <w:r w:rsidRPr="00CB3715">
        <w:rPr>
          <w:rFonts w:asciiTheme="minorHAnsi" w:eastAsia="Calibri" w:hAnsiTheme="minorHAnsi" w:cstheme="minorHAnsi"/>
        </w:rPr>
        <w:t xml:space="preserve">Clerk of Session </w:t>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Pr="00CB3715">
        <w:rPr>
          <w:rFonts w:asciiTheme="minorHAnsi" w:eastAsia="Calibri" w:hAnsiTheme="minorHAnsi" w:cstheme="minorHAnsi"/>
        </w:rPr>
        <w:tab/>
        <w:t xml:space="preserve">Date </w:t>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p>
    <w:p w14:paraId="438B816C" w14:textId="77777777" w:rsidR="00C8525D" w:rsidRPr="00CB3715" w:rsidRDefault="003B4143">
      <w:pPr>
        <w:spacing w:line="480" w:lineRule="auto"/>
        <w:ind w:left="720" w:hanging="720"/>
        <w:rPr>
          <w:rFonts w:asciiTheme="minorHAnsi" w:eastAsia="Calibri" w:hAnsiTheme="minorHAnsi" w:cstheme="minorHAnsi"/>
          <w:u w:val="single"/>
        </w:rPr>
      </w:pPr>
      <w:r w:rsidRPr="00CB3715">
        <w:rPr>
          <w:rFonts w:asciiTheme="minorHAnsi" w:eastAsia="Calibri" w:hAnsiTheme="minorHAnsi" w:cstheme="minorHAnsi"/>
        </w:rPr>
        <w:t xml:space="preserve">Representative, COM </w:t>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Pr="00CB3715">
        <w:rPr>
          <w:rFonts w:asciiTheme="minorHAnsi" w:eastAsia="Calibri" w:hAnsiTheme="minorHAnsi" w:cstheme="minorHAnsi"/>
        </w:rPr>
        <w:tab/>
        <w:t xml:space="preserve">Date </w:t>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r w:rsidRPr="00CB3715">
        <w:rPr>
          <w:rFonts w:asciiTheme="minorHAnsi" w:eastAsia="Calibri" w:hAnsiTheme="minorHAnsi" w:cstheme="minorHAnsi"/>
          <w:u w:val="single"/>
        </w:rPr>
        <w:tab/>
      </w:r>
    </w:p>
    <w:p w14:paraId="59F0DC08" w14:textId="55E4D44E" w:rsidR="00C8525D" w:rsidRPr="00CB3715" w:rsidRDefault="003B4143">
      <w:pPr>
        <w:rPr>
          <w:rFonts w:asciiTheme="minorHAnsi" w:eastAsia="Calibri" w:hAnsiTheme="minorHAnsi" w:cstheme="minorHAnsi"/>
        </w:rPr>
      </w:pPr>
      <w:r w:rsidRPr="00CB3715">
        <w:rPr>
          <w:rFonts w:asciiTheme="minorHAnsi" w:eastAsia="Calibri" w:hAnsiTheme="minorHAnsi" w:cstheme="minorHAnsi"/>
        </w:rPr>
        <w:t>Copies to:</w:t>
      </w:r>
      <w:r w:rsidRPr="00CB3715">
        <w:rPr>
          <w:rFonts w:asciiTheme="minorHAnsi" w:eastAsia="Calibri" w:hAnsiTheme="minorHAnsi" w:cstheme="minorHAnsi"/>
        </w:rPr>
        <w:tab/>
        <w:t>Pastor</w:t>
      </w:r>
    </w:p>
    <w:p w14:paraId="083609E8" w14:textId="194D6AC1" w:rsidR="00C8525D" w:rsidRPr="00CB3715" w:rsidRDefault="003B4143">
      <w:pPr>
        <w:rPr>
          <w:rFonts w:asciiTheme="minorHAnsi" w:eastAsia="Calibri" w:hAnsiTheme="minorHAnsi" w:cstheme="minorHAnsi"/>
        </w:rPr>
      </w:pPr>
      <w:r w:rsidRPr="00CB3715">
        <w:rPr>
          <w:rFonts w:asciiTheme="minorHAnsi" w:eastAsia="Calibri" w:hAnsiTheme="minorHAnsi" w:cstheme="minorHAnsi"/>
        </w:rPr>
        <w:tab/>
      </w:r>
      <w:r w:rsidRPr="00CB3715">
        <w:rPr>
          <w:rFonts w:asciiTheme="minorHAnsi" w:eastAsia="Calibri" w:hAnsiTheme="minorHAnsi" w:cstheme="minorHAnsi"/>
        </w:rPr>
        <w:tab/>
        <w:t>Clerk of Session</w:t>
      </w:r>
    </w:p>
    <w:p w14:paraId="1C26CB72" w14:textId="42876849" w:rsidR="00C8525D" w:rsidRPr="00CB3715" w:rsidRDefault="003B4143">
      <w:pPr>
        <w:rPr>
          <w:rFonts w:asciiTheme="minorHAnsi" w:eastAsia="Calibri" w:hAnsiTheme="minorHAnsi" w:cstheme="minorHAnsi"/>
        </w:rPr>
      </w:pPr>
      <w:r w:rsidRPr="00CB3715">
        <w:rPr>
          <w:rFonts w:asciiTheme="minorHAnsi" w:eastAsia="Calibri" w:hAnsiTheme="minorHAnsi" w:cstheme="minorHAnsi"/>
        </w:rPr>
        <w:tab/>
      </w:r>
      <w:r w:rsidRPr="00CB3715">
        <w:rPr>
          <w:rFonts w:asciiTheme="minorHAnsi" w:eastAsia="Calibri" w:hAnsiTheme="minorHAnsi" w:cstheme="minorHAnsi"/>
        </w:rPr>
        <w:tab/>
        <w:t>Presbytery office</w:t>
      </w:r>
    </w:p>
    <w:p w14:paraId="175796CE" w14:textId="46AB66E7" w:rsidR="00C8525D" w:rsidRPr="00CB3715" w:rsidRDefault="003B4143">
      <w:pPr>
        <w:rPr>
          <w:rFonts w:asciiTheme="minorHAnsi" w:eastAsia="Calibri" w:hAnsiTheme="minorHAnsi" w:cstheme="minorHAnsi"/>
        </w:rPr>
      </w:pPr>
      <w:r w:rsidRPr="00CB3715">
        <w:rPr>
          <w:rFonts w:asciiTheme="minorHAnsi" w:eastAsia="Calibri" w:hAnsiTheme="minorHAnsi" w:cstheme="minorHAnsi"/>
        </w:rPr>
        <w:tab/>
      </w:r>
      <w:r w:rsidRPr="00CB3715">
        <w:rPr>
          <w:rFonts w:asciiTheme="minorHAnsi" w:eastAsia="Calibri" w:hAnsiTheme="minorHAnsi" w:cstheme="minorHAnsi"/>
        </w:rPr>
        <w:tab/>
        <w:t>COM Representative</w:t>
      </w:r>
    </w:p>
    <w:p w14:paraId="16410DC4" w14:textId="77777777" w:rsidR="00C8525D" w:rsidRPr="00CB3715" w:rsidRDefault="00C8525D">
      <w:pPr>
        <w:rPr>
          <w:rFonts w:asciiTheme="minorHAnsi" w:eastAsia="Calibri" w:hAnsiTheme="minorHAnsi" w:cstheme="minorHAnsi"/>
        </w:rPr>
      </w:pPr>
    </w:p>
    <w:sectPr w:rsidR="00C8525D" w:rsidRPr="00CB3715">
      <w:headerReference w:type="even" r:id="rId15"/>
      <w:headerReference w:type="default" r:id="rId16"/>
      <w:footerReference w:type="even" r:id="rId17"/>
      <w:footerReference w:type="default" r:id="rId18"/>
      <w:headerReference w:type="first" r:id="rId19"/>
      <w:footerReference w:type="first" r:id="rId20"/>
      <w:pgSz w:w="12240" w:h="15840"/>
      <w:pgMar w:top="1152" w:right="1296" w:bottom="720" w:left="129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49836" w14:textId="77777777" w:rsidR="006B56DC" w:rsidRDefault="006B56DC">
      <w:r>
        <w:separator/>
      </w:r>
    </w:p>
  </w:endnote>
  <w:endnote w:type="continuationSeparator" w:id="0">
    <w:p w14:paraId="106B0B64" w14:textId="77777777" w:rsidR="006B56DC" w:rsidRDefault="006B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23D57" w14:textId="77777777" w:rsidR="006922E5" w:rsidRDefault="006922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E617D" w14:textId="77777777" w:rsidR="00C8525D" w:rsidRDefault="003B4143">
    <w:pPr>
      <w:jc w:val="right"/>
    </w:pPr>
    <w:r>
      <w:fldChar w:fldCharType="begin"/>
    </w:r>
    <w:r>
      <w:instrText>PAGE</w:instrText>
    </w:r>
    <w:r>
      <w:fldChar w:fldCharType="separate"/>
    </w:r>
    <w:r>
      <w:rPr>
        <w:noProof/>
      </w:rPr>
      <w:t>4</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6765C" w14:textId="77777777" w:rsidR="006922E5" w:rsidRDefault="006922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4E2E9" w14:textId="77777777" w:rsidR="006B56DC" w:rsidRDefault="006B56DC">
      <w:r>
        <w:separator/>
      </w:r>
    </w:p>
  </w:footnote>
  <w:footnote w:type="continuationSeparator" w:id="0">
    <w:p w14:paraId="670AD5E6" w14:textId="77777777" w:rsidR="006B56DC" w:rsidRDefault="006B56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B680" w14:textId="7BD7C634" w:rsidR="006922E5" w:rsidRDefault="006922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EBB6" w14:textId="1FDBB8F2" w:rsidR="00C8525D" w:rsidRDefault="0081586C">
    <w:pPr>
      <w:pBdr>
        <w:top w:val="nil"/>
        <w:left w:val="nil"/>
        <w:bottom w:val="nil"/>
        <w:right w:val="nil"/>
        <w:between w:val="nil"/>
      </w:pBdr>
      <w:tabs>
        <w:tab w:val="center" w:pos="4320"/>
        <w:tab w:val="right" w:pos="8640"/>
      </w:tabs>
      <w:rPr>
        <w:color w:val="000000"/>
      </w:rPr>
    </w:pPr>
    <w:r>
      <w:rPr>
        <w:noProof/>
        <w:color w:val="000000"/>
        <w:lang w:eastAsia="en-US"/>
      </w:rPr>
      <mc:AlternateContent>
        <mc:Choice Requires="wps">
          <w:drawing>
            <wp:anchor distT="0" distB="0" distL="114300" distR="114300" simplePos="0" relativeHeight="251658240" behindDoc="0" locked="0" layoutInCell="1" hidden="0" allowOverlap="1" wp14:anchorId="20D44B12" wp14:editId="0B50BA73">
              <wp:simplePos x="0" y="0"/>
              <wp:positionH relativeFrom="page">
                <wp:posOffset>-4761</wp:posOffset>
              </wp:positionH>
              <wp:positionV relativeFrom="page">
                <wp:posOffset>1613853</wp:posOffset>
              </wp:positionV>
              <wp:extent cx="746760" cy="302485"/>
              <wp:effectExtent l="0" t="0" r="0" b="0"/>
              <wp:wrapNone/>
              <wp:docPr id="3" name="Rectangle 3"/>
              <wp:cNvGraphicFramePr/>
              <a:graphic xmlns:a="http://schemas.openxmlformats.org/drawingml/2006/main">
                <a:graphicData uri="http://schemas.microsoft.com/office/word/2010/wordprocessingShape">
                  <wps:wsp>
                    <wps:cNvSpPr/>
                    <wps:spPr>
                      <a:xfrm>
                        <a:off x="4977383" y="3637125"/>
                        <a:ext cx="737235" cy="285750"/>
                      </a:xfrm>
                      <a:prstGeom prst="rect">
                        <a:avLst/>
                      </a:prstGeom>
                      <a:solidFill>
                        <a:srgbClr val="FFFFFF"/>
                      </a:solidFill>
                      <a:ln>
                        <a:noFill/>
                      </a:ln>
                    </wps:spPr>
                    <wps:txbx>
                      <w:txbxContent>
                        <w:p w14:paraId="330D7724" w14:textId="77777777" w:rsidR="00C8525D" w:rsidRDefault="00C8525D">
                          <w:pPr>
                            <w:jc w:val="right"/>
                            <w:textDirection w:val="btLr"/>
                          </w:pPr>
                        </w:p>
                      </w:txbxContent>
                    </wps:txbx>
                    <wps:bodyPr spcFirstLastPara="1" wrap="square" lIns="0" tIns="45700" rIns="0"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D44B12" id="Rectangle 3" o:spid="_x0000_s1026" style="position:absolute;margin-left:-.35pt;margin-top:127.1pt;width:58.8pt;height:23.8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" stroked="f">
              <v:textbox inset="0,1.2694mm,0,1.2694mm">
                <w:txbxContent>
                  <w:p w14:paraId="330D7724" w14:textId="77777777" w:rsidR="00C8525D" w:rsidRDefault="00C8525D">
                    <w:pPr>
                      <w:jc w:val="right"/>
                      <w:textDirection w:val="btLr"/>
                    </w:pPr>
                  </w:p>
                </w:txbxContent>
              </v:textbox>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E4F80" w14:textId="3B670FD9" w:rsidR="006922E5" w:rsidRDefault="006922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BD7"/>
    <w:multiLevelType w:val="hybridMultilevel"/>
    <w:tmpl w:val="B478EF4C"/>
    <w:lvl w:ilvl="0" w:tplc="812628EC">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822780"/>
    <w:multiLevelType w:val="multilevel"/>
    <w:tmpl w:val="33FEFFDA"/>
    <w:lvl w:ilvl="0">
      <w:start w:val="1"/>
      <w:numFmt w:val="decimal"/>
      <w:lvlText w:val="%1."/>
      <w:lvlJc w:val="left"/>
      <w:pPr>
        <w:ind w:left="720" w:hanging="360"/>
      </w:pPr>
      <w:rPr>
        <w:rFonts w:asciiTheme="minorHAnsi" w:eastAsia="Calibri" w:hAnsiTheme="minorHAnsi" w:cstheme="minorHAns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9A0228A"/>
    <w:multiLevelType w:val="hybridMultilevel"/>
    <w:tmpl w:val="3CFC1434"/>
    <w:lvl w:ilvl="0" w:tplc="5C581B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ED128F"/>
    <w:multiLevelType w:val="hybridMultilevel"/>
    <w:tmpl w:val="72360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F92555"/>
    <w:multiLevelType w:val="multilevel"/>
    <w:tmpl w:val="BD40C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A567B9"/>
    <w:multiLevelType w:val="multilevel"/>
    <w:tmpl w:val="3F2A8C20"/>
    <w:styleLink w:val="CurrentList1"/>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0E06EDF"/>
    <w:multiLevelType w:val="multilevel"/>
    <w:tmpl w:val="D5B07ED2"/>
    <w:lvl w:ilvl="0">
      <w:start w:val="1"/>
      <w:numFmt w:val="decimal"/>
      <w:lvlText w:val="%1."/>
      <w:lvlJc w:val="left"/>
      <w:pPr>
        <w:ind w:left="720" w:hanging="360"/>
      </w:pPr>
      <w:rPr>
        <w:rFonts w:asciiTheme="minorHAnsi" w:eastAsia="Calibri" w:hAnsiTheme="minorHAnsi" w:cstheme="minorHAnsi"/>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1D175B4"/>
    <w:multiLevelType w:val="multilevel"/>
    <w:tmpl w:val="8DDE25E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7D40EF"/>
    <w:multiLevelType w:val="multilevel"/>
    <w:tmpl w:val="D59EB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13F0B11"/>
    <w:multiLevelType w:val="multilevel"/>
    <w:tmpl w:val="CB4CC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980754C"/>
    <w:multiLevelType w:val="multilevel"/>
    <w:tmpl w:val="52224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A4B695B"/>
    <w:multiLevelType w:val="multilevel"/>
    <w:tmpl w:val="44968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11"/>
  </w:num>
  <w:num w:numId="4">
    <w:abstractNumId w:val="1"/>
  </w:num>
  <w:num w:numId="5">
    <w:abstractNumId w:val="7"/>
  </w:num>
  <w:num w:numId="6">
    <w:abstractNumId w:val="8"/>
  </w:num>
  <w:num w:numId="7">
    <w:abstractNumId w:val="9"/>
  </w:num>
  <w:num w:numId="8">
    <w:abstractNumId w:val="0"/>
  </w:num>
  <w:num w:numId="9">
    <w:abstractNumId w:val="2"/>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5D"/>
    <w:rsid w:val="000D23E7"/>
    <w:rsid w:val="000D59D1"/>
    <w:rsid w:val="0010732B"/>
    <w:rsid w:val="0017608A"/>
    <w:rsid w:val="001C729C"/>
    <w:rsid w:val="001D29A3"/>
    <w:rsid w:val="001E49E4"/>
    <w:rsid w:val="00241F91"/>
    <w:rsid w:val="00271077"/>
    <w:rsid w:val="003108C0"/>
    <w:rsid w:val="003B4143"/>
    <w:rsid w:val="003F68AA"/>
    <w:rsid w:val="004832AC"/>
    <w:rsid w:val="00486015"/>
    <w:rsid w:val="004C1C9A"/>
    <w:rsid w:val="004E3B0B"/>
    <w:rsid w:val="0051781E"/>
    <w:rsid w:val="005C5E88"/>
    <w:rsid w:val="00645929"/>
    <w:rsid w:val="0066325E"/>
    <w:rsid w:val="006922E5"/>
    <w:rsid w:val="006B56DC"/>
    <w:rsid w:val="0072456C"/>
    <w:rsid w:val="00767A1A"/>
    <w:rsid w:val="007A0540"/>
    <w:rsid w:val="007B48E1"/>
    <w:rsid w:val="0081586C"/>
    <w:rsid w:val="008D6C92"/>
    <w:rsid w:val="008F6643"/>
    <w:rsid w:val="00907E96"/>
    <w:rsid w:val="00921D63"/>
    <w:rsid w:val="009A0C57"/>
    <w:rsid w:val="00A012AE"/>
    <w:rsid w:val="00A1517E"/>
    <w:rsid w:val="00AD070F"/>
    <w:rsid w:val="00B65C58"/>
    <w:rsid w:val="00B82F60"/>
    <w:rsid w:val="00BF6243"/>
    <w:rsid w:val="00C8525D"/>
    <w:rsid w:val="00C875B4"/>
    <w:rsid w:val="00CB3715"/>
    <w:rsid w:val="00CE61AE"/>
    <w:rsid w:val="00CF0281"/>
    <w:rsid w:val="00CF0FBF"/>
    <w:rsid w:val="00D14159"/>
    <w:rsid w:val="00D766EF"/>
    <w:rsid w:val="00DB7477"/>
    <w:rsid w:val="00E47B8D"/>
    <w:rsid w:val="00F06A1A"/>
    <w:rsid w:val="00F3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F2A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351EC7"/>
    <w:pPr>
      <w:tabs>
        <w:tab w:val="center" w:pos="4320"/>
        <w:tab w:val="right" w:pos="8640"/>
      </w:tabs>
    </w:pPr>
  </w:style>
  <w:style w:type="paragraph" w:styleId="Footer">
    <w:name w:val="footer"/>
    <w:basedOn w:val="Normal"/>
    <w:rsid w:val="00351EC7"/>
    <w:pPr>
      <w:tabs>
        <w:tab w:val="center" w:pos="4320"/>
        <w:tab w:val="right" w:pos="8640"/>
      </w:tabs>
    </w:pPr>
  </w:style>
  <w:style w:type="paragraph" w:styleId="DocumentMap">
    <w:name w:val="Document Map"/>
    <w:basedOn w:val="Normal"/>
    <w:semiHidden/>
    <w:rsid w:val="00840B96"/>
    <w:pPr>
      <w:shd w:val="clear" w:color="auto" w:fill="000080"/>
    </w:pPr>
    <w:rPr>
      <w:rFonts w:ascii="Tahoma" w:hAnsi="Tahoma" w:cs="Tahoma"/>
      <w:sz w:val="20"/>
      <w:szCs w:val="20"/>
    </w:rPr>
  </w:style>
  <w:style w:type="paragraph" w:styleId="BalloonText">
    <w:name w:val="Balloon Text"/>
    <w:basedOn w:val="Normal"/>
    <w:semiHidden/>
    <w:rsid w:val="007D3041"/>
    <w:rPr>
      <w:rFonts w:ascii="Tahoma" w:hAnsi="Tahoma" w:cs="Tahoma"/>
      <w:sz w:val="16"/>
      <w:szCs w:val="16"/>
    </w:rPr>
  </w:style>
  <w:style w:type="paragraph" w:styleId="BodyText2">
    <w:name w:val="Body Text 2"/>
    <w:basedOn w:val="Normal"/>
    <w:link w:val="BodyText2Char"/>
    <w:rsid w:val="007C1126"/>
    <w:rPr>
      <w:szCs w:val="20"/>
    </w:rPr>
  </w:style>
  <w:style w:type="character" w:customStyle="1" w:styleId="BodyText2Char">
    <w:name w:val="Body Text 2 Char"/>
    <w:basedOn w:val="DefaultParagraphFont"/>
    <w:link w:val="BodyText2"/>
    <w:rsid w:val="007C1126"/>
    <w:rPr>
      <w:sz w:val="24"/>
    </w:rPr>
  </w:style>
  <w:style w:type="paragraph" w:styleId="BodyText3">
    <w:name w:val="Body Text 3"/>
    <w:basedOn w:val="Normal"/>
    <w:link w:val="BodyText3Char"/>
    <w:rsid w:val="007C1126"/>
    <w:rPr>
      <w:sz w:val="22"/>
      <w:szCs w:val="20"/>
    </w:rPr>
  </w:style>
  <w:style w:type="character" w:customStyle="1" w:styleId="BodyText3Char">
    <w:name w:val="Body Text 3 Char"/>
    <w:basedOn w:val="DefaultParagraphFont"/>
    <w:link w:val="BodyText3"/>
    <w:rsid w:val="007C1126"/>
    <w:rPr>
      <w:sz w:val="22"/>
    </w:rPr>
  </w:style>
  <w:style w:type="paragraph" w:styleId="ListParagraph">
    <w:name w:val="List Paragraph"/>
    <w:basedOn w:val="Normal"/>
    <w:uiPriority w:val="34"/>
    <w:qFormat/>
    <w:rsid w:val="001C4D19"/>
    <w:pPr>
      <w:ind w:left="720"/>
      <w:contextualSpacing/>
    </w:pPr>
    <w:rPr>
      <w:rFonts w:ascii="Cambria" w:eastAsia="Cambria" w:hAnsi="Cambria"/>
    </w:rPr>
  </w:style>
  <w:style w:type="paragraph" w:customStyle="1" w:styleId="MediumGrid1-Accent21">
    <w:name w:val="Medium Grid 1 - Accent 21"/>
    <w:basedOn w:val="Normal"/>
    <w:uiPriority w:val="34"/>
    <w:qFormat/>
    <w:rsid w:val="00901B6B"/>
    <w:pPr>
      <w:ind w:left="720"/>
      <w:contextualSpacing/>
    </w:pPr>
    <w:rPr>
      <w:rFonts w:ascii="Cambria" w:eastAsia="Cambria" w:hAnsi="Cambria"/>
    </w:rPr>
  </w:style>
  <w:style w:type="paragraph" w:customStyle="1" w:styleId="Style1">
    <w:name w:val="Style1"/>
    <w:basedOn w:val="Normal"/>
    <w:qFormat/>
    <w:rsid w:val="00E31190"/>
    <w:pPr>
      <w:spacing w:before="240" w:after="120"/>
    </w:pPr>
    <w:rPr>
      <w:rFonts w:asciiTheme="minorHAnsi" w:hAnsiTheme="minorHAnsi"/>
      <w:b/>
    </w:rPr>
  </w:style>
  <w:style w:type="paragraph" w:styleId="FootnoteText">
    <w:name w:val="footnote text"/>
    <w:basedOn w:val="Normal"/>
    <w:link w:val="FootnoteTextChar"/>
    <w:uiPriority w:val="99"/>
    <w:unhideWhenUsed/>
    <w:rsid w:val="00AC06E9"/>
    <w:rPr>
      <w:rFonts w:ascii="Cambria" w:eastAsia="Cambria" w:hAnsi="Cambria"/>
    </w:rPr>
  </w:style>
  <w:style w:type="character" w:customStyle="1" w:styleId="FootnoteTextChar">
    <w:name w:val="Footnote Text Char"/>
    <w:basedOn w:val="DefaultParagraphFont"/>
    <w:link w:val="FootnoteText"/>
    <w:uiPriority w:val="99"/>
    <w:rsid w:val="00AC06E9"/>
    <w:rPr>
      <w:rFonts w:ascii="Cambria" w:eastAsia="Cambria" w:hAnsi="Cambria"/>
      <w:sz w:val="24"/>
      <w:szCs w:val="24"/>
    </w:rPr>
  </w:style>
  <w:style w:type="character" w:styleId="FootnoteReference">
    <w:name w:val="footnote reference"/>
    <w:basedOn w:val="DefaultParagraphFont"/>
    <w:uiPriority w:val="99"/>
    <w:unhideWhenUsed/>
    <w:rsid w:val="00AC06E9"/>
    <w:rPr>
      <w:vertAlign w:val="superscript"/>
    </w:rPr>
  </w:style>
  <w:style w:type="character" w:styleId="Hyperlink">
    <w:name w:val="Hyperlink"/>
    <w:basedOn w:val="DefaultParagraphFont"/>
    <w:unhideWhenUsed/>
    <w:rsid w:val="00D36CCE"/>
    <w:rPr>
      <w:color w:val="0000FF" w:themeColor="hyperlink"/>
      <w:u w:val="single"/>
    </w:rPr>
  </w:style>
  <w:style w:type="character" w:customStyle="1" w:styleId="UnresolvedMention">
    <w:name w:val="Unresolved Mention"/>
    <w:basedOn w:val="DefaultParagraphFont"/>
    <w:uiPriority w:val="99"/>
    <w:semiHidden/>
    <w:unhideWhenUsed/>
    <w:rsid w:val="0072615D"/>
    <w:rPr>
      <w:color w:val="605E5C"/>
      <w:shd w:val="clear" w:color="auto" w:fill="E1DFDD"/>
    </w:rPr>
  </w:style>
  <w:style w:type="table" w:styleId="TableGrid">
    <w:name w:val="Table Grid"/>
    <w:basedOn w:val="TableNormal"/>
    <w:uiPriority w:val="39"/>
    <w:rsid w:val="006B035C"/>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3F68AA"/>
  </w:style>
  <w:style w:type="paragraph" w:customStyle="1" w:styleId="Style2">
    <w:name w:val="Style2"/>
    <w:basedOn w:val="Style1"/>
    <w:autoRedefine/>
    <w:qFormat/>
    <w:rsid w:val="00CE61AE"/>
    <w:pPr>
      <w:keepNext/>
      <w:spacing w:before="0" w:after="0"/>
      <w:ind w:left="720"/>
    </w:pPr>
    <w:rPr>
      <w:rFonts w:ascii="Times New Roman" w:eastAsia="Times" w:hAnsi="Times New Roman"/>
      <w:b w:val="0"/>
      <w:bCs/>
      <w:lang w:eastAsia="en-US"/>
    </w:rPr>
  </w:style>
  <w:style w:type="numbering" w:customStyle="1" w:styleId="CurrentList1">
    <w:name w:val="Current List1"/>
    <w:uiPriority w:val="99"/>
    <w:rsid w:val="00A1517E"/>
    <w:pPr>
      <w:numPr>
        <w:numId w:val="10"/>
      </w:numPr>
    </w:pPr>
  </w:style>
  <w:style w:type="character" w:styleId="CommentReference">
    <w:name w:val="annotation reference"/>
    <w:basedOn w:val="DefaultParagraphFont"/>
    <w:uiPriority w:val="99"/>
    <w:semiHidden/>
    <w:unhideWhenUsed/>
    <w:rsid w:val="0017608A"/>
    <w:rPr>
      <w:sz w:val="16"/>
      <w:szCs w:val="16"/>
    </w:rPr>
  </w:style>
  <w:style w:type="paragraph" w:styleId="CommentText">
    <w:name w:val="annotation text"/>
    <w:basedOn w:val="Normal"/>
    <w:link w:val="CommentTextChar"/>
    <w:uiPriority w:val="99"/>
    <w:semiHidden/>
    <w:unhideWhenUsed/>
    <w:rsid w:val="0017608A"/>
    <w:rPr>
      <w:sz w:val="20"/>
      <w:szCs w:val="20"/>
    </w:rPr>
  </w:style>
  <w:style w:type="character" w:customStyle="1" w:styleId="CommentTextChar">
    <w:name w:val="Comment Text Char"/>
    <w:basedOn w:val="DefaultParagraphFont"/>
    <w:link w:val="CommentText"/>
    <w:uiPriority w:val="99"/>
    <w:semiHidden/>
    <w:rsid w:val="0017608A"/>
    <w:rPr>
      <w:sz w:val="20"/>
      <w:szCs w:val="20"/>
    </w:rPr>
  </w:style>
  <w:style w:type="paragraph" w:styleId="CommentSubject">
    <w:name w:val="annotation subject"/>
    <w:basedOn w:val="CommentText"/>
    <w:next w:val="CommentText"/>
    <w:link w:val="CommentSubjectChar"/>
    <w:uiPriority w:val="99"/>
    <w:semiHidden/>
    <w:unhideWhenUsed/>
    <w:rsid w:val="0017608A"/>
    <w:rPr>
      <w:b/>
      <w:bCs/>
    </w:rPr>
  </w:style>
  <w:style w:type="character" w:customStyle="1" w:styleId="CommentSubjectChar">
    <w:name w:val="Comment Subject Char"/>
    <w:basedOn w:val="CommentTextChar"/>
    <w:link w:val="CommentSubject"/>
    <w:uiPriority w:val="99"/>
    <w:semiHidden/>
    <w:rsid w:val="0017608A"/>
    <w:rPr>
      <w:b/>
      <w:bCs/>
      <w:sz w:val="20"/>
      <w:szCs w:val="20"/>
    </w:rPr>
  </w:style>
  <w:style w:type="character" w:styleId="FollowedHyperlink">
    <w:name w:val="FollowedHyperlink"/>
    <w:basedOn w:val="DefaultParagraphFont"/>
    <w:uiPriority w:val="99"/>
    <w:semiHidden/>
    <w:unhideWhenUsed/>
    <w:rsid w:val="00BF62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351EC7"/>
    <w:pPr>
      <w:tabs>
        <w:tab w:val="center" w:pos="4320"/>
        <w:tab w:val="right" w:pos="8640"/>
      </w:tabs>
    </w:pPr>
  </w:style>
  <w:style w:type="paragraph" w:styleId="Footer">
    <w:name w:val="footer"/>
    <w:basedOn w:val="Normal"/>
    <w:rsid w:val="00351EC7"/>
    <w:pPr>
      <w:tabs>
        <w:tab w:val="center" w:pos="4320"/>
        <w:tab w:val="right" w:pos="8640"/>
      </w:tabs>
    </w:pPr>
  </w:style>
  <w:style w:type="paragraph" w:styleId="DocumentMap">
    <w:name w:val="Document Map"/>
    <w:basedOn w:val="Normal"/>
    <w:semiHidden/>
    <w:rsid w:val="00840B96"/>
    <w:pPr>
      <w:shd w:val="clear" w:color="auto" w:fill="000080"/>
    </w:pPr>
    <w:rPr>
      <w:rFonts w:ascii="Tahoma" w:hAnsi="Tahoma" w:cs="Tahoma"/>
      <w:sz w:val="20"/>
      <w:szCs w:val="20"/>
    </w:rPr>
  </w:style>
  <w:style w:type="paragraph" w:styleId="BalloonText">
    <w:name w:val="Balloon Text"/>
    <w:basedOn w:val="Normal"/>
    <w:semiHidden/>
    <w:rsid w:val="007D3041"/>
    <w:rPr>
      <w:rFonts w:ascii="Tahoma" w:hAnsi="Tahoma" w:cs="Tahoma"/>
      <w:sz w:val="16"/>
      <w:szCs w:val="16"/>
    </w:rPr>
  </w:style>
  <w:style w:type="paragraph" w:styleId="BodyText2">
    <w:name w:val="Body Text 2"/>
    <w:basedOn w:val="Normal"/>
    <w:link w:val="BodyText2Char"/>
    <w:rsid w:val="007C1126"/>
    <w:rPr>
      <w:szCs w:val="20"/>
    </w:rPr>
  </w:style>
  <w:style w:type="character" w:customStyle="1" w:styleId="BodyText2Char">
    <w:name w:val="Body Text 2 Char"/>
    <w:basedOn w:val="DefaultParagraphFont"/>
    <w:link w:val="BodyText2"/>
    <w:rsid w:val="007C1126"/>
    <w:rPr>
      <w:sz w:val="24"/>
    </w:rPr>
  </w:style>
  <w:style w:type="paragraph" w:styleId="BodyText3">
    <w:name w:val="Body Text 3"/>
    <w:basedOn w:val="Normal"/>
    <w:link w:val="BodyText3Char"/>
    <w:rsid w:val="007C1126"/>
    <w:rPr>
      <w:sz w:val="22"/>
      <w:szCs w:val="20"/>
    </w:rPr>
  </w:style>
  <w:style w:type="character" w:customStyle="1" w:styleId="BodyText3Char">
    <w:name w:val="Body Text 3 Char"/>
    <w:basedOn w:val="DefaultParagraphFont"/>
    <w:link w:val="BodyText3"/>
    <w:rsid w:val="007C1126"/>
    <w:rPr>
      <w:sz w:val="22"/>
    </w:rPr>
  </w:style>
  <w:style w:type="paragraph" w:styleId="ListParagraph">
    <w:name w:val="List Paragraph"/>
    <w:basedOn w:val="Normal"/>
    <w:uiPriority w:val="34"/>
    <w:qFormat/>
    <w:rsid w:val="001C4D19"/>
    <w:pPr>
      <w:ind w:left="720"/>
      <w:contextualSpacing/>
    </w:pPr>
    <w:rPr>
      <w:rFonts w:ascii="Cambria" w:eastAsia="Cambria" w:hAnsi="Cambria"/>
    </w:rPr>
  </w:style>
  <w:style w:type="paragraph" w:customStyle="1" w:styleId="MediumGrid1-Accent21">
    <w:name w:val="Medium Grid 1 - Accent 21"/>
    <w:basedOn w:val="Normal"/>
    <w:uiPriority w:val="34"/>
    <w:qFormat/>
    <w:rsid w:val="00901B6B"/>
    <w:pPr>
      <w:ind w:left="720"/>
      <w:contextualSpacing/>
    </w:pPr>
    <w:rPr>
      <w:rFonts w:ascii="Cambria" w:eastAsia="Cambria" w:hAnsi="Cambria"/>
    </w:rPr>
  </w:style>
  <w:style w:type="paragraph" w:customStyle="1" w:styleId="Style1">
    <w:name w:val="Style1"/>
    <w:basedOn w:val="Normal"/>
    <w:qFormat/>
    <w:rsid w:val="00E31190"/>
    <w:pPr>
      <w:spacing w:before="240" w:after="120"/>
    </w:pPr>
    <w:rPr>
      <w:rFonts w:asciiTheme="minorHAnsi" w:hAnsiTheme="minorHAnsi"/>
      <w:b/>
    </w:rPr>
  </w:style>
  <w:style w:type="paragraph" w:styleId="FootnoteText">
    <w:name w:val="footnote text"/>
    <w:basedOn w:val="Normal"/>
    <w:link w:val="FootnoteTextChar"/>
    <w:uiPriority w:val="99"/>
    <w:unhideWhenUsed/>
    <w:rsid w:val="00AC06E9"/>
    <w:rPr>
      <w:rFonts w:ascii="Cambria" w:eastAsia="Cambria" w:hAnsi="Cambria"/>
    </w:rPr>
  </w:style>
  <w:style w:type="character" w:customStyle="1" w:styleId="FootnoteTextChar">
    <w:name w:val="Footnote Text Char"/>
    <w:basedOn w:val="DefaultParagraphFont"/>
    <w:link w:val="FootnoteText"/>
    <w:uiPriority w:val="99"/>
    <w:rsid w:val="00AC06E9"/>
    <w:rPr>
      <w:rFonts w:ascii="Cambria" w:eastAsia="Cambria" w:hAnsi="Cambria"/>
      <w:sz w:val="24"/>
      <w:szCs w:val="24"/>
    </w:rPr>
  </w:style>
  <w:style w:type="character" w:styleId="FootnoteReference">
    <w:name w:val="footnote reference"/>
    <w:basedOn w:val="DefaultParagraphFont"/>
    <w:uiPriority w:val="99"/>
    <w:unhideWhenUsed/>
    <w:rsid w:val="00AC06E9"/>
    <w:rPr>
      <w:vertAlign w:val="superscript"/>
    </w:rPr>
  </w:style>
  <w:style w:type="character" w:styleId="Hyperlink">
    <w:name w:val="Hyperlink"/>
    <w:basedOn w:val="DefaultParagraphFont"/>
    <w:unhideWhenUsed/>
    <w:rsid w:val="00D36CCE"/>
    <w:rPr>
      <w:color w:val="0000FF" w:themeColor="hyperlink"/>
      <w:u w:val="single"/>
    </w:rPr>
  </w:style>
  <w:style w:type="character" w:customStyle="1" w:styleId="UnresolvedMention">
    <w:name w:val="Unresolved Mention"/>
    <w:basedOn w:val="DefaultParagraphFont"/>
    <w:uiPriority w:val="99"/>
    <w:semiHidden/>
    <w:unhideWhenUsed/>
    <w:rsid w:val="0072615D"/>
    <w:rPr>
      <w:color w:val="605E5C"/>
      <w:shd w:val="clear" w:color="auto" w:fill="E1DFDD"/>
    </w:rPr>
  </w:style>
  <w:style w:type="table" w:styleId="TableGrid">
    <w:name w:val="Table Grid"/>
    <w:basedOn w:val="TableNormal"/>
    <w:uiPriority w:val="39"/>
    <w:rsid w:val="006B035C"/>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3F68AA"/>
  </w:style>
  <w:style w:type="paragraph" w:customStyle="1" w:styleId="Style2">
    <w:name w:val="Style2"/>
    <w:basedOn w:val="Style1"/>
    <w:autoRedefine/>
    <w:qFormat/>
    <w:rsid w:val="00CE61AE"/>
    <w:pPr>
      <w:keepNext/>
      <w:spacing w:before="0" w:after="0"/>
      <w:ind w:left="720"/>
    </w:pPr>
    <w:rPr>
      <w:rFonts w:ascii="Times New Roman" w:eastAsia="Times" w:hAnsi="Times New Roman"/>
      <w:b w:val="0"/>
      <w:bCs/>
      <w:lang w:eastAsia="en-US"/>
    </w:rPr>
  </w:style>
  <w:style w:type="numbering" w:customStyle="1" w:styleId="CurrentList1">
    <w:name w:val="Current List1"/>
    <w:uiPriority w:val="99"/>
    <w:rsid w:val="00A1517E"/>
    <w:pPr>
      <w:numPr>
        <w:numId w:val="10"/>
      </w:numPr>
    </w:pPr>
  </w:style>
  <w:style w:type="character" w:styleId="CommentReference">
    <w:name w:val="annotation reference"/>
    <w:basedOn w:val="DefaultParagraphFont"/>
    <w:uiPriority w:val="99"/>
    <w:semiHidden/>
    <w:unhideWhenUsed/>
    <w:rsid w:val="0017608A"/>
    <w:rPr>
      <w:sz w:val="16"/>
      <w:szCs w:val="16"/>
    </w:rPr>
  </w:style>
  <w:style w:type="paragraph" w:styleId="CommentText">
    <w:name w:val="annotation text"/>
    <w:basedOn w:val="Normal"/>
    <w:link w:val="CommentTextChar"/>
    <w:uiPriority w:val="99"/>
    <w:semiHidden/>
    <w:unhideWhenUsed/>
    <w:rsid w:val="0017608A"/>
    <w:rPr>
      <w:sz w:val="20"/>
      <w:szCs w:val="20"/>
    </w:rPr>
  </w:style>
  <w:style w:type="character" w:customStyle="1" w:styleId="CommentTextChar">
    <w:name w:val="Comment Text Char"/>
    <w:basedOn w:val="DefaultParagraphFont"/>
    <w:link w:val="CommentText"/>
    <w:uiPriority w:val="99"/>
    <w:semiHidden/>
    <w:rsid w:val="0017608A"/>
    <w:rPr>
      <w:sz w:val="20"/>
      <w:szCs w:val="20"/>
    </w:rPr>
  </w:style>
  <w:style w:type="paragraph" w:styleId="CommentSubject">
    <w:name w:val="annotation subject"/>
    <w:basedOn w:val="CommentText"/>
    <w:next w:val="CommentText"/>
    <w:link w:val="CommentSubjectChar"/>
    <w:uiPriority w:val="99"/>
    <w:semiHidden/>
    <w:unhideWhenUsed/>
    <w:rsid w:val="0017608A"/>
    <w:rPr>
      <w:b/>
      <w:bCs/>
    </w:rPr>
  </w:style>
  <w:style w:type="character" w:customStyle="1" w:styleId="CommentSubjectChar">
    <w:name w:val="Comment Subject Char"/>
    <w:basedOn w:val="CommentTextChar"/>
    <w:link w:val="CommentSubject"/>
    <w:uiPriority w:val="99"/>
    <w:semiHidden/>
    <w:rsid w:val="0017608A"/>
    <w:rPr>
      <w:b/>
      <w:bCs/>
      <w:sz w:val="20"/>
      <w:szCs w:val="20"/>
    </w:rPr>
  </w:style>
  <w:style w:type="character" w:styleId="FollowedHyperlink">
    <w:name w:val="FollowedHyperlink"/>
    <w:basedOn w:val="DefaultParagraphFont"/>
    <w:uiPriority w:val="99"/>
    <w:semiHidden/>
    <w:unhideWhenUsed/>
    <w:rsid w:val="00BF62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baltimorepresbytery.org/wp-content/uploads/Assoc-TempPastorSuccession.pdf" TargetMode="External"/><Relationship Id="rId11" Type="http://schemas.openxmlformats.org/officeDocument/2006/relationships/hyperlink" Target="https://baltimorepresbytery.org/wp-content/uploads/SexualMisconductPolicy.pdf" TargetMode="External"/><Relationship Id="rId12" Type="http://schemas.openxmlformats.org/officeDocument/2006/relationships/hyperlink" Target="https://baltimorepresbytery.org/wp-content/uploads/MinisterialEthicsGuidelines.pdf" TargetMode="External"/><Relationship Id="rId13" Type="http://schemas.openxmlformats.org/officeDocument/2006/relationships/hyperlink" Target="https://baltimorepresbytery.org/wp-content/uploads/Dismantling-Racism.pdf" TargetMode="External"/><Relationship Id="rId14" Type="http://schemas.openxmlformats.org/officeDocument/2006/relationships/hyperlink" Target="https://baltimorepresbytery.org/wp-content/uploads/Policy_on_Pastoral_Compensation.pd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e/Br5Z548AQLlApqCu/LCZNkOA==">CgMxLjA4AHIhMXRzR3FONUdfWVBkd3FyZFU5WkZpb19DYU9KTzlXcVpC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1532</Words>
  <Characters>8739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 Sanchez</dc:creator>
  <cp:lastModifiedBy>Frank Perrelli</cp:lastModifiedBy>
  <cp:revision>3</cp:revision>
  <dcterms:created xsi:type="dcterms:W3CDTF">2023-11-07T16:47:00Z</dcterms:created>
  <dcterms:modified xsi:type="dcterms:W3CDTF">2023-11-10T18:58:00Z</dcterms:modified>
</cp:coreProperties>
</file>